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D917" w14:textId="77777777" w:rsidR="004C40D6" w:rsidRPr="00A8538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28"/>
          <w:szCs w:val="30"/>
        </w:rPr>
      </w:pPr>
      <w:r w:rsidRPr="00A8538D">
        <w:rPr>
          <w:rFonts w:ascii="Courier" w:hAnsi="Courier"/>
          <w:noProof/>
          <w:snapToGrid w:val="0"/>
          <w:sz w:val="22"/>
          <w:szCs w:val="18"/>
        </w:rPr>
        <w:pict w14:anchorId="610E1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5.15pt;width:165.6pt;height:77.75pt;z-index:251658240">
            <v:imagedata r:id="rId7" o:title="Garrett_4-C_Logo_CMYK_primary"/>
          </v:shape>
        </w:pict>
      </w:r>
    </w:p>
    <w:p w14:paraId="7BA71EF1" w14:textId="3054E05F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A8538D" w:rsidRPr="00A8538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S</w:t>
      </w:r>
      <w:r w:rsidR="00A8538D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tudent </w:t>
      </w:r>
      <w:r w:rsidR="00A8538D" w:rsidRPr="00A8538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I</w:t>
      </w:r>
      <w:r w:rsidR="00A8538D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nitiated </w:t>
      </w:r>
      <w:r w:rsidR="00A8538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C</w:t>
      </w:r>
      <w:r w:rsidR="00A8538D" w:rsidRPr="00A8538D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hange</w:t>
      </w:r>
      <w:r w:rsidR="00A8538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 xml:space="preserve"> </w:t>
      </w:r>
      <w:r w:rsidR="00A8538D" w:rsidRPr="00A8538D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of </w:t>
      </w:r>
      <w:r w:rsidR="00A8538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S</w:t>
      </w:r>
      <w:r w:rsidR="00A8538D" w:rsidRPr="00A8538D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tatus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555B10B7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219D1E6A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73A7E6EF">
          <v:line id="_x0000_s2050" style="position:absolute;z-index:251657216" from="0,3.3pt" to="540pt,3.3pt" strokecolor="#006"/>
        </w:pict>
      </w:r>
    </w:p>
    <w:p w14:paraId="23A48B7F" w14:textId="77777777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7A884972" w14:textId="77777777" w:rsidR="00201651" w:rsidRPr="00BC2CB1" w:rsidRDefault="00201651">
      <w:pPr>
        <w:rPr>
          <w:sz w:val="20"/>
          <w:szCs w:val="20"/>
        </w:rPr>
      </w:pPr>
    </w:p>
    <w:p w14:paraId="418CBEB6" w14:textId="64B150D1" w:rsidR="00A8538D" w:rsidRPr="00BC2CB1" w:rsidRDefault="00A8538D" w:rsidP="00A8538D">
      <w:pPr>
        <w:rPr>
          <w:color w:val="000080"/>
          <w:sz w:val="20"/>
          <w:szCs w:val="28"/>
        </w:rPr>
      </w:pPr>
      <w:r w:rsidRPr="00BC2CB1">
        <w:rPr>
          <w:color w:val="000080"/>
          <w:sz w:val="20"/>
          <w:szCs w:val="28"/>
        </w:rPr>
        <w:t xml:space="preserve">Failure to complete this process will change your good standing status, which affects transcripts and reinstatement.  Please fill in </w:t>
      </w:r>
      <w:proofErr w:type="gramStart"/>
      <w:r w:rsidRPr="00BC2CB1">
        <w:rPr>
          <w:color w:val="000080"/>
          <w:sz w:val="20"/>
          <w:szCs w:val="28"/>
        </w:rPr>
        <w:t>form</w:t>
      </w:r>
      <w:proofErr w:type="gramEnd"/>
      <w:r w:rsidRPr="00BC2CB1">
        <w:rPr>
          <w:color w:val="000080"/>
          <w:sz w:val="20"/>
          <w:szCs w:val="28"/>
        </w:rPr>
        <w:t xml:space="preserve"> down to dashed line and then submit to the registrar’s office. </w:t>
      </w:r>
      <w:r w:rsidR="00BC2CB1">
        <w:rPr>
          <w:color w:val="000080"/>
          <w:sz w:val="20"/>
          <w:szCs w:val="28"/>
        </w:rPr>
        <w:br/>
      </w:r>
      <w:r w:rsidRPr="00BC2CB1">
        <w:rPr>
          <w:color w:val="000080"/>
          <w:sz w:val="20"/>
          <w:szCs w:val="28"/>
        </w:rPr>
        <w:t xml:space="preserve">**PLEASE </w:t>
      </w:r>
      <w:r w:rsidR="00BC2CB1">
        <w:rPr>
          <w:color w:val="000080"/>
          <w:sz w:val="20"/>
          <w:szCs w:val="28"/>
        </w:rPr>
        <w:t>SEE</w:t>
      </w:r>
      <w:r w:rsidRPr="00BC2CB1">
        <w:rPr>
          <w:color w:val="000080"/>
          <w:sz w:val="20"/>
          <w:szCs w:val="28"/>
        </w:rPr>
        <w:t xml:space="preserve"> ADDITIONAL INFORMATION</w:t>
      </w:r>
      <w:r w:rsidR="00BC2CB1">
        <w:rPr>
          <w:color w:val="000080"/>
          <w:sz w:val="20"/>
          <w:szCs w:val="28"/>
        </w:rPr>
        <w:t xml:space="preserve"> AT BOTTOM OF PAGE</w:t>
      </w:r>
      <w:r w:rsidRPr="00BC2CB1">
        <w:rPr>
          <w:color w:val="000080"/>
          <w:sz w:val="20"/>
          <w:szCs w:val="28"/>
        </w:rPr>
        <w:t>**</w:t>
      </w:r>
    </w:p>
    <w:p w14:paraId="578FE87E" w14:textId="77777777" w:rsidR="00A240C4" w:rsidRPr="00BC2CB1" w:rsidRDefault="00A240C4">
      <w:pPr>
        <w:rPr>
          <w:sz w:val="18"/>
          <w:szCs w:val="18"/>
        </w:rPr>
      </w:pPr>
    </w:p>
    <w:tbl>
      <w:tblPr>
        <w:tblW w:w="0" w:type="auto"/>
        <w:tblInd w:w="738" w:type="dxa"/>
        <w:tblLook w:val="0000" w:firstRow="0" w:lastRow="0" w:firstColumn="0" w:lastColumn="0" w:noHBand="0" w:noVBand="0"/>
      </w:tblPr>
      <w:tblGrid>
        <w:gridCol w:w="2160"/>
        <w:gridCol w:w="2610"/>
        <w:gridCol w:w="3060"/>
        <w:gridCol w:w="2223"/>
      </w:tblGrid>
      <w:tr w:rsidR="00A240C4" w:rsidRPr="00BC2CB1" w14:paraId="2F5CC033" w14:textId="77777777" w:rsidTr="00A240C4">
        <w:trPr>
          <w:trHeight w:val="486"/>
        </w:trPr>
        <w:tc>
          <w:tcPr>
            <w:tcW w:w="2160" w:type="dxa"/>
            <w:vMerge w:val="restart"/>
          </w:tcPr>
          <w:p w14:paraId="4F7D1FA9" w14:textId="77777777" w:rsidR="00A240C4" w:rsidRPr="00BC2CB1" w:rsidRDefault="00A240C4" w:rsidP="005C3429">
            <w:pPr>
              <w:spacing w:after="60"/>
              <w:ind w:left="-72"/>
              <w:rPr>
                <w:color w:val="000080"/>
                <w:sz w:val="20"/>
                <w:szCs w:val="28"/>
              </w:rPr>
            </w:pPr>
            <w:r w:rsidRPr="00BC2CB1">
              <w:rPr>
                <w:color w:val="000080"/>
                <w:sz w:val="20"/>
                <w:szCs w:val="28"/>
              </w:rPr>
              <w:t>STATUS CHANGED TO:</w:t>
            </w:r>
            <w:bookmarkStart w:id="0" w:name="Check2"/>
          </w:p>
          <w:bookmarkEnd w:id="0"/>
          <w:p w14:paraId="0E34848B" w14:textId="77777777" w:rsidR="00A240C4" w:rsidRPr="00BC2CB1" w:rsidRDefault="00A240C4" w:rsidP="005C3429">
            <w:pPr>
              <w:rPr>
                <w:color w:val="000080"/>
                <w:sz w:val="20"/>
                <w:szCs w:val="28"/>
              </w:rPr>
            </w:pPr>
          </w:p>
        </w:tc>
        <w:tc>
          <w:tcPr>
            <w:tcW w:w="2610" w:type="dxa"/>
            <w:vMerge w:val="restart"/>
            <w:vAlign w:val="bottom"/>
          </w:tcPr>
          <w:p w14:paraId="0FCD7C6D" w14:textId="77777777" w:rsidR="00A240C4" w:rsidRPr="00BC2CB1" w:rsidRDefault="00A240C4" w:rsidP="005C3429">
            <w:pPr>
              <w:spacing w:after="90"/>
              <w:ind w:left="14"/>
              <w:rPr>
                <w:color w:val="000080"/>
                <w:sz w:val="20"/>
                <w:szCs w:val="28"/>
              </w:rPr>
            </w:pPr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CB1">
              <w:rPr>
                <w:color w:val="800080"/>
                <w:sz w:val="20"/>
                <w:szCs w:val="28"/>
              </w:rPr>
              <w:instrText xml:space="preserve"> FORMCHECKBOX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  <w:r w:rsidRPr="00BC2CB1">
              <w:rPr>
                <w:color w:val="000080"/>
                <w:sz w:val="20"/>
                <w:szCs w:val="28"/>
              </w:rPr>
              <w:t xml:space="preserve"> </w:t>
            </w:r>
            <w:proofErr w:type="gramStart"/>
            <w:r w:rsidRPr="00BC2CB1">
              <w:rPr>
                <w:color w:val="000080"/>
                <w:sz w:val="20"/>
                <w:szCs w:val="28"/>
              </w:rPr>
              <w:t>Withdrawn;</w:t>
            </w:r>
            <w:proofErr w:type="gramEnd"/>
            <w:r w:rsidRPr="00BC2CB1">
              <w:rPr>
                <w:color w:val="000080"/>
                <w:sz w:val="20"/>
                <w:szCs w:val="28"/>
              </w:rPr>
              <w:t xml:space="preserve"> </w:t>
            </w:r>
            <w:bookmarkStart w:id="1" w:name="Check3"/>
            <w:r w:rsidRPr="00BC2CB1">
              <w:rPr>
                <w:color w:val="000080"/>
                <w:sz w:val="20"/>
                <w:szCs w:val="28"/>
              </w:rPr>
              <w:t xml:space="preserve">     </w:t>
            </w:r>
          </w:p>
          <w:p w14:paraId="592B105A" w14:textId="3D906252" w:rsidR="00A240C4" w:rsidRPr="00BC2CB1" w:rsidRDefault="00A240C4" w:rsidP="005C3429">
            <w:pPr>
              <w:spacing w:after="90"/>
              <w:ind w:left="14"/>
              <w:rPr>
                <w:color w:val="000080"/>
                <w:sz w:val="20"/>
                <w:szCs w:val="28"/>
              </w:rPr>
            </w:pPr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CB1">
              <w:rPr>
                <w:color w:val="800080"/>
                <w:sz w:val="20"/>
                <w:szCs w:val="28"/>
              </w:rPr>
              <w:instrText xml:space="preserve"> FORMCHECKBOX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  <w:bookmarkEnd w:id="1"/>
            <w:r w:rsidRPr="00BC2CB1">
              <w:rPr>
                <w:color w:val="000080"/>
                <w:sz w:val="20"/>
                <w:szCs w:val="28"/>
              </w:rPr>
              <w:t xml:space="preserve"> Temporary Leave;</w:t>
            </w:r>
            <w:r w:rsidRPr="00BC2CB1">
              <w:rPr>
                <w:color w:val="000080"/>
                <w:sz w:val="20"/>
                <w:szCs w:val="28"/>
              </w:rPr>
              <w:t xml:space="preserve"> -&gt;</w:t>
            </w:r>
          </w:p>
          <w:p w14:paraId="641F33B8" w14:textId="77777777" w:rsidR="00A240C4" w:rsidRPr="00BC2CB1" w:rsidRDefault="00A240C4" w:rsidP="005C3429">
            <w:pPr>
              <w:ind w:left="12"/>
              <w:rPr>
                <w:color w:val="000080"/>
                <w:sz w:val="20"/>
                <w:szCs w:val="28"/>
              </w:rPr>
            </w:pPr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BC2CB1">
              <w:rPr>
                <w:color w:val="800080"/>
                <w:sz w:val="20"/>
                <w:szCs w:val="28"/>
              </w:rPr>
              <w:instrText xml:space="preserve"> FORMCHECKBOX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  <w:bookmarkEnd w:id="2"/>
            <w:r w:rsidRPr="00BC2CB1">
              <w:rPr>
                <w:color w:val="000080"/>
                <w:sz w:val="20"/>
                <w:szCs w:val="28"/>
              </w:rPr>
              <w:t xml:space="preserve"> Transferred (name of school)</w:t>
            </w:r>
            <w:bookmarkStart w:id="3" w:name="Text3"/>
            <w:r w:rsidRPr="00BC2CB1">
              <w:rPr>
                <w:color w:val="000080"/>
                <w:sz w:val="20"/>
                <w:szCs w:val="28"/>
              </w:rPr>
              <w:t xml:space="preserve"> </w:t>
            </w:r>
            <w:bookmarkEnd w:id="3"/>
          </w:p>
        </w:tc>
        <w:tc>
          <w:tcPr>
            <w:tcW w:w="3060" w:type="dxa"/>
            <w:vAlign w:val="bottom"/>
          </w:tcPr>
          <w:p w14:paraId="532217DD" w14:textId="378F7C87" w:rsidR="00A240C4" w:rsidRPr="00BC2CB1" w:rsidRDefault="00A240C4" w:rsidP="00A240C4">
            <w:pPr>
              <w:ind w:left="12"/>
              <w:rPr>
                <w:color w:val="000080"/>
                <w:sz w:val="20"/>
                <w:szCs w:val="28"/>
              </w:rPr>
            </w:pPr>
            <w:r w:rsidRPr="00BC2CB1">
              <w:rPr>
                <w:color w:val="000080"/>
                <w:sz w:val="20"/>
                <w:szCs w:val="28"/>
              </w:rPr>
              <w:t>E</w:t>
            </w:r>
            <w:r w:rsidRPr="00BC2CB1">
              <w:rPr>
                <w:color w:val="000080"/>
                <w:sz w:val="20"/>
                <w:szCs w:val="28"/>
              </w:rPr>
              <w:t>xpected date of return to G-ETS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vAlign w:val="bottom"/>
          </w:tcPr>
          <w:p w14:paraId="1C1010AF" w14:textId="03949EB3" w:rsidR="00A240C4" w:rsidRPr="00BC2CB1" w:rsidRDefault="00A240C4" w:rsidP="005C3429">
            <w:pPr>
              <w:ind w:left="12"/>
              <w:rPr>
                <w:color w:val="000080"/>
                <w:sz w:val="20"/>
                <w:szCs w:val="28"/>
              </w:rPr>
            </w:pPr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CB1">
              <w:rPr>
                <w:color w:val="800080"/>
                <w:sz w:val="20"/>
                <w:szCs w:val="28"/>
              </w:rPr>
              <w:instrText xml:space="preserve"> FORMTEXT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noProof/>
                <w:color w:val="800080"/>
                <w:sz w:val="20"/>
                <w:szCs w:val="28"/>
              </w:rPr>
              <w:t> </w:t>
            </w:r>
            <w:r w:rsidRPr="00BC2CB1">
              <w:rPr>
                <w:noProof/>
                <w:color w:val="800080"/>
                <w:sz w:val="20"/>
                <w:szCs w:val="28"/>
              </w:rPr>
              <w:t> </w:t>
            </w:r>
            <w:r w:rsidRPr="00BC2CB1">
              <w:rPr>
                <w:noProof/>
                <w:color w:val="800080"/>
                <w:sz w:val="20"/>
                <w:szCs w:val="28"/>
              </w:rPr>
              <w:t> </w:t>
            </w:r>
            <w:r w:rsidRPr="00BC2CB1">
              <w:rPr>
                <w:noProof/>
                <w:color w:val="800080"/>
                <w:sz w:val="20"/>
                <w:szCs w:val="28"/>
              </w:rPr>
              <w:t> </w:t>
            </w:r>
            <w:r w:rsidRPr="00BC2CB1">
              <w:rPr>
                <w:noProof/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</w:p>
        </w:tc>
      </w:tr>
      <w:tr w:rsidR="00A240C4" w:rsidRPr="00BC2CB1" w14:paraId="23B4DFB1" w14:textId="77777777" w:rsidTr="00A240C4">
        <w:trPr>
          <w:trHeight w:val="161"/>
        </w:trPr>
        <w:tc>
          <w:tcPr>
            <w:tcW w:w="2160" w:type="dxa"/>
            <w:vMerge/>
          </w:tcPr>
          <w:p w14:paraId="3FAF1D87" w14:textId="77777777" w:rsidR="00A240C4" w:rsidRPr="00BC2CB1" w:rsidRDefault="00A240C4" w:rsidP="005C3429">
            <w:pPr>
              <w:spacing w:after="60"/>
              <w:ind w:left="-72"/>
              <w:rPr>
                <w:color w:val="000080"/>
                <w:sz w:val="20"/>
                <w:szCs w:val="28"/>
              </w:rPr>
            </w:pPr>
          </w:p>
        </w:tc>
        <w:tc>
          <w:tcPr>
            <w:tcW w:w="2610" w:type="dxa"/>
            <w:vMerge/>
            <w:vAlign w:val="bottom"/>
          </w:tcPr>
          <w:p w14:paraId="3C0C914B" w14:textId="77777777" w:rsidR="00A240C4" w:rsidRPr="00BC2CB1" w:rsidRDefault="00A240C4" w:rsidP="005C3429">
            <w:pPr>
              <w:spacing w:after="90"/>
              <w:ind w:left="14"/>
              <w:rPr>
                <w:color w:val="800080"/>
                <w:sz w:val="20"/>
                <w:szCs w:val="28"/>
              </w:rPr>
            </w:pPr>
          </w:p>
        </w:tc>
        <w:tc>
          <w:tcPr>
            <w:tcW w:w="5283" w:type="dxa"/>
            <w:gridSpan w:val="2"/>
            <w:tcBorders>
              <w:bottom w:val="single" w:sz="4" w:space="0" w:color="000000"/>
            </w:tcBorders>
            <w:vAlign w:val="bottom"/>
          </w:tcPr>
          <w:p w14:paraId="492ECE80" w14:textId="59F007FE" w:rsidR="00A240C4" w:rsidRPr="00BC2CB1" w:rsidRDefault="00A240C4" w:rsidP="005C3429">
            <w:pPr>
              <w:ind w:left="12"/>
              <w:rPr>
                <w:color w:val="800080"/>
                <w:sz w:val="20"/>
                <w:szCs w:val="28"/>
              </w:rPr>
            </w:pPr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CB1">
              <w:rPr>
                <w:color w:val="800080"/>
                <w:sz w:val="20"/>
                <w:szCs w:val="28"/>
              </w:rPr>
              <w:instrText xml:space="preserve"> FORMTEXT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noProof/>
                <w:color w:val="800080"/>
                <w:sz w:val="20"/>
                <w:szCs w:val="28"/>
              </w:rPr>
              <w:t> </w:t>
            </w:r>
            <w:r w:rsidRPr="00BC2CB1">
              <w:rPr>
                <w:noProof/>
                <w:color w:val="800080"/>
                <w:sz w:val="20"/>
                <w:szCs w:val="28"/>
              </w:rPr>
              <w:t> </w:t>
            </w:r>
            <w:r w:rsidRPr="00BC2CB1">
              <w:rPr>
                <w:noProof/>
                <w:color w:val="800080"/>
                <w:sz w:val="20"/>
                <w:szCs w:val="28"/>
              </w:rPr>
              <w:t> </w:t>
            </w:r>
            <w:r w:rsidRPr="00BC2CB1">
              <w:rPr>
                <w:noProof/>
                <w:color w:val="800080"/>
                <w:sz w:val="20"/>
                <w:szCs w:val="28"/>
              </w:rPr>
              <w:t> </w:t>
            </w:r>
            <w:r w:rsidRPr="00BC2CB1">
              <w:rPr>
                <w:noProof/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</w:p>
        </w:tc>
      </w:tr>
      <w:tr w:rsidR="00A240C4" w:rsidRPr="00BC2CB1" w14:paraId="2EEB3D5F" w14:textId="77777777" w:rsidTr="005C3429">
        <w:trPr>
          <w:trHeight w:val="368"/>
        </w:trPr>
        <w:tc>
          <w:tcPr>
            <w:tcW w:w="2160" w:type="dxa"/>
            <w:vMerge/>
          </w:tcPr>
          <w:p w14:paraId="144627F7" w14:textId="77777777" w:rsidR="00A240C4" w:rsidRPr="00BC2CB1" w:rsidRDefault="00A240C4" w:rsidP="005C3429">
            <w:pPr>
              <w:spacing w:after="60"/>
              <w:rPr>
                <w:color w:val="000080"/>
                <w:sz w:val="20"/>
                <w:szCs w:val="28"/>
              </w:rPr>
            </w:pPr>
          </w:p>
        </w:tc>
        <w:tc>
          <w:tcPr>
            <w:tcW w:w="7893" w:type="dxa"/>
            <w:gridSpan w:val="3"/>
            <w:vAlign w:val="bottom"/>
          </w:tcPr>
          <w:p w14:paraId="6277F47D" w14:textId="77777777" w:rsidR="00A240C4" w:rsidRPr="00BC2CB1" w:rsidRDefault="00A240C4" w:rsidP="005C3429">
            <w:pPr>
              <w:rPr>
                <w:color w:val="800080"/>
                <w:sz w:val="20"/>
                <w:szCs w:val="28"/>
              </w:rPr>
            </w:pPr>
            <w:r w:rsidRPr="00BC2CB1">
              <w:rPr>
                <w:color w:val="000080"/>
                <w:sz w:val="20"/>
                <w:szCs w:val="28"/>
              </w:rPr>
              <w:t xml:space="preserve">or </w:t>
            </w:r>
            <w:bookmarkStart w:id="4" w:name="Check1"/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B1">
              <w:rPr>
                <w:color w:val="800080"/>
                <w:sz w:val="20"/>
                <w:szCs w:val="28"/>
              </w:rPr>
              <w:instrText xml:space="preserve"> FORMCHECKBOX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  <w:bookmarkEnd w:id="4"/>
            <w:r w:rsidRPr="00BC2CB1">
              <w:rPr>
                <w:color w:val="000080"/>
                <w:sz w:val="20"/>
                <w:szCs w:val="28"/>
              </w:rPr>
              <w:t xml:space="preserve"> Course work all completed for graduation</w:t>
            </w:r>
          </w:p>
        </w:tc>
      </w:tr>
    </w:tbl>
    <w:p w14:paraId="119E36D0" w14:textId="77777777" w:rsidR="00A8538D" w:rsidRPr="00BC2CB1" w:rsidRDefault="00A8538D" w:rsidP="00A8538D">
      <w:pPr>
        <w:ind w:firstLine="720"/>
        <w:rPr>
          <w:color w:val="000080"/>
          <w:sz w:val="18"/>
        </w:rPr>
      </w:pPr>
    </w:p>
    <w:tbl>
      <w:tblPr>
        <w:tblW w:w="0" w:type="auto"/>
        <w:tblInd w:w="753" w:type="dxa"/>
        <w:tblLook w:val="0000" w:firstRow="0" w:lastRow="0" w:firstColumn="0" w:lastColumn="0" w:noHBand="0" w:noVBand="0"/>
      </w:tblPr>
      <w:tblGrid>
        <w:gridCol w:w="810"/>
        <w:gridCol w:w="210"/>
        <w:gridCol w:w="4965"/>
        <w:gridCol w:w="6"/>
        <w:gridCol w:w="615"/>
        <w:gridCol w:w="669"/>
        <w:gridCol w:w="2931"/>
      </w:tblGrid>
      <w:tr w:rsidR="00A8538D" w:rsidRPr="00BC2CB1" w14:paraId="0C5E38FE" w14:textId="77777777" w:rsidTr="005C3429">
        <w:trPr>
          <w:trHeight w:val="300"/>
        </w:trPr>
        <w:tc>
          <w:tcPr>
            <w:tcW w:w="810" w:type="dxa"/>
            <w:vAlign w:val="bottom"/>
          </w:tcPr>
          <w:p w14:paraId="521DFBEC" w14:textId="77777777" w:rsidR="00A8538D" w:rsidRPr="00BC2CB1" w:rsidRDefault="00A8538D" w:rsidP="005C3429">
            <w:pPr>
              <w:ind w:left="-72"/>
              <w:rPr>
                <w:color w:val="000080"/>
                <w:sz w:val="20"/>
                <w:szCs w:val="28"/>
              </w:rPr>
            </w:pPr>
            <w:r w:rsidRPr="00BC2CB1">
              <w:rPr>
                <w:color w:val="000080"/>
                <w:sz w:val="20"/>
                <w:szCs w:val="28"/>
              </w:rPr>
              <w:t xml:space="preserve">NAME: </w:t>
            </w:r>
          </w:p>
        </w:tc>
        <w:tc>
          <w:tcPr>
            <w:tcW w:w="5181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635679FA" w14:textId="77777777" w:rsidR="00A8538D" w:rsidRPr="00BC2CB1" w:rsidRDefault="00A8538D" w:rsidP="005C3429">
            <w:pPr>
              <w:ind w:left="-33"/>
              <w:rPr>
                <w:color w:val="800080"/>
                <w:sz w:val="20"/>
                <w:szCs w:val="28"/>
              </w:rPr>
            </w:pPr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C2CB1">
              <w:rPr>
                <w:color w:val="800080"/>
                <w:sz w:val="20"/>
                <w:szCs w:val="28"/>
              </w:rPr>
              <w:instrText xml:space="preserve"> FORMTEXT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  <w:bookmarkEnd w:id="5"/>
          </w:p>
        </w:tc>
        <w:tc>
          <w:tcPr>
            <w:tcW w:w="615" w:type="dxa"/>
            <w:vAlign w:val="bottom"/>
          </w:tcPr>
          <w:p w14:paraId="07926595" w14:textId="77777777" w:rsidR="00A8538D" w:rsidRPr="00BC2CB1" w:rsidRDefault="00A8538D" w:rsidP="005C3429">
            <w:pPr>
              <w:ind w:left="72"/>
              <w:rPr>
                <w:color w:val="000080"/>
                <w:sz w:val="20"/>
                <w:szCs w:val="28"/>
              </w:rPr>
            </w:pPr>
            <w:r w:rsidRPr="00BC2CB1">
              <w:rPr>
                <w:color w:val="000080"/>
                <w:sz w:val="20"/>
                <w:szCs w:val="28"/>
              </w:rPr>
              <w:t xml:space="preserve">ID#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14:paraId="164FBEFA" w14:textId="77777777" w:rsidR="00A8538D" w:rsidRPr="00BC2CB1" w:rsidRDefault="00A8538D" w:rsidP="005C3429">
            <w:pPr>
              <w:rPr>
                <w:color w:val="800080"/>
                <w:sz w:val="20"/>
                <w:szCs w:val="28"/>
              </w:rPr>
            </w:pPr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C2CB1">
              <w:rPr>
                <w:color w:val="800080"/>
                <w:sz w:val="20"/>
                <w:szCs w:val="28"/>
              </w:rPr>
              <w:instrText xml:space="preserve"> FORMTEXT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t> </w:t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  <w:bookmarkEnd w:id="6"/>
          </w:p>
        </w:tc>
      </w:tr>
      <w:tr w:rsidR="00A8538D" w:rsidRPr="00BC2CB1" w14:paraId="06F7E49C" w14:textId="77777777" w:rsidTr="005C3429">
        <w:trPr>
          <w:trHeight w:val="180"/>
        </w:trPr>
        <w:tc>
          <w:tcPr>
            <w:tcW w:w="5991" w:type="dxa"/>
            <w:gridSpan w:val="4"/>
          </w:tcPr>
          <w:p w14:paraId="15BD1648" w14:textId="77777777" w:rsidR="00A8538D" w:rsidRPr="00BC2CB1" w:rsidRDefault="00A8538D" w:rsidP="005C3429">
            <w:pPr>
              <w:ind w:left="-33"/>
              <w:rPr>
                <w:color w:val="000080"/>
                <w:sz w:val="20"/>
                <w:szCs w:val="28"/>
              </w:rPr>
            </w:pPr>
          </w:p>
        </w:tc>
        <w:tc>
          <w:tcPr>
            <w:tcW w:w="4215" w:type="dxa"/>
            <w:gridSpan w:val="3"/>
          </w:tcPr>
          <w:p w14:paraId="120C8FDE" w14:textId="77777777" w:rsidR="00A8538D" w:rsidRPr="00BC2CB1" w:rsidRDefault="00A8538D" w:rsidP="005C3429">
            <w:pPr>
              <w:ind w:left="72"/>
              <w:rPr>
                <w:color w:val="000080"/>
                <w:sz w:val="20"/>
                <w:szCs w:val="28"/>
              </w:rPr>
            </w:pPr>
          </w:p>
        </w:tc>
      </w:tr>
      <w:tr w:rsidR="00A8538D" w:rsidRPr="00BC2CB1" w14:paraId="43B1B276" w14:textId="77777777" w:rsidTr="005C3429">
        <w:trPr>
          <w:trHeight w:val="255"/>
        </w:trPr>
        <w:tc>
          <w:tcPr>
            <w:tcW w:w="5985" w:type="dxa"/>
            <w:gridSpan w:val="3"/>
            <w:vAlign w:val="bottom"/>
          </w:tcPr>
          <w:p w14:paraId="6F09E78C" w14:textId="77777777" w:rsidR="00A8538D" w:rsidRPr="00BC2CB1" w:rsidRDefault="00A8538D" w:rsidP="005C3429">
            <w:pPr>
              <w:ind w:left="-72"/>
              <w:rPr>
                <w:color w:val="000080"/>
                <w:sz w:val="20"/>
                <w:szCs w:val="28"/>
              </w:rPr>
            </w:pPr>
            <w:r w:rsidRPr="00BC2CB1">
              <w:rPr>
                <w:color w:val="000080"/>
                <w:sz w:val="20"/>
                <w:szCs w:val="28"/>
              </w:rPr>
              <w:t>MAILING ADDRESS</w:t>
            </w:r>
            <w:proofErr w:type="gramStart"/>
            <w:r w:rsidRPr="00BC2CB1">
              <w:rPr>
                <w:color w:val="000080"/>
                <w:sz w:val="20"/>
                <w:szCs w:val="28"/>
              </w:rPr>
              <w:t>:  (</w:t>
            </w:r>
            <w:proofErr w:type="gramEnd"/>
            <w:r w:rsidRPr="00BC2CB1">
              <w:rPr>
                <w:color w:val="000080"/>
                <w:sz w:val="20"/>
                <w:szCs w:val="28"/>
              </w:rPr>
              <w:t>other than campus housing)</w:t>
            </w:r>
          </w:p>
        </w:tc>
        <w:tc>
          <w:tcPr>
            <w:tcW w:w="1290" w:type="dxa"/>
            <w:gridSpan w:val="3"/>
            <w:tcBorders>
              <w:right w:val="nil"/>
            </w:tcBorders>
            <w:vAlign w:val="bottom"/>
          </w:tcPr>
          <w:p w14:paraId="6A04CC82" w14:textId="77777777" w:rsidR="00A8538D" w:rsidRPr="00BC2CB1" w:rsidRDefault="00A8538D" w:rsidP="005C3429">
            <w:pPr>
              <w:rPr>
                <w:color w:val="000080"/>
                <w:sz w:val="20"/>
                <w:szCs w:val="28"/>
              </w:rPr>
            </w:pPr>
            <w:r w:rsidRPr="00BC2CB1">
              <w:rPr>
                <w:color w:val="000080"/>
                <w:sz w:val="20"/>
                <w:szCs w:val="28"/>
              </w:rPr>
              <w:t>VISA TYPE:</w:t>
            </w:r>
          </w:p>
        </w:tc>
        <w:tc>
          <w:tcPr>
            <w:tcW w:w="2931" w:type="dxa"/>
            <w:tcBorders>
              <w:left w:val="nil"/>
              <w:bottom w:val="single" w:sz="4" w:space="0" w:color="auto"/>
            </w:tcBorders>
            <w:vAlign w:val="bottom"/>
          </w:tcPr>
          <w:p w14:paraId="552691BC" w14:textId="77777777" w:rsidR="00A8538D" w:rsidRPr="00BC2CB1" w:rsidRDefault="00A8538D" w:rsidP="005C3429">
            <w:pPr>
              <w:rPr>
                <w:color w:val="000080"/>
                <w:sz w:val="20"/>
                <w:szCs w:val="28"/>
              </w:rPr>
            </w:pPr>
            <w:r w:rsidRPr="00BC2CB1">
              <w:rPr>
                <w:color w:val="000080"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C2CB1">
              <w:rPr>
                <w:color w:val="000080"/>
                <w:sz w:val="20"/>
                <w:szCs w:val="28"/>
              </w:rPr>
              <w:instrText xml:space="preserve"> FORMTEXT </w:instrText>
            </w:r>
            <w:r w:rsidRPr="00BC2CB1">
              <w:rPr>
                <w:color w:val="000080"/>
                <w:sz w:val="20"/>
                <w:szCs w:val="28"/>
              </w:rPr>
            </w:r>
            <w:r w:rsidRPr="00BC2CB1">
              <w:rPr>
                <w:color w:val="000080"/>
                <w:sz w:val="20"/>
                <w:szCs w:val="28"/>
              </w:rPr>
              <w:fldChar w:fldCharType="separate"/>
            </w:r>
            <w:r w:rsidRPr="00BC2CB1">
              <w:rPr>
                <w:noProof/>
                <w:color w:val="000080"/>
                <w:sz w:val="20"/>
                <w:szCs w:val="28"/>
              </w:rPr>
              <w:t> </w:t>
            </w:r>
            <w:r w:rsidRPr="00BC2CB1">
              <w:rPr>
                <w:noProof/>
                <w:color w:val="000080"/>
                <w:sz w:val="20"/>
                <w:szCs w:val="28"/>
              </w:rPr>
              <w:t> </w:t>
            </w:r>
            <w:r w:rsidRPr="00BC2CB1">
              <w:rPr>
                <w:noProof/>
                <w:color w:val="000080"/>
                <w:sz w:val="20"/>
                <w:szCs w:val="28"/>
              </w:rPr>
              <w:t> </w:t>
            </w:r>
            <w:r w:rsidRPr="00BC2CB1">
              <w:rPr>
                <w:noProof/>
                <w:color w:val="000080"/>
                <w:sz w:val="20"/>
                <w:szCs w:val="28"/>
              </w:rPr>
              <w:t> </w:t>
            </w:r>
            <w:r w:rsidRPr="00BC2CB1">
              <w:rPr>
                <w:noProof/>
                <w:color w:val="000080"/>
                <w:sz w:val="20"/>
                <w:szCs w:val="28"/>
              </w:rPr>
              <w:t> </w:t>
            </w:r>
            <w:r w:rsidRPr="00BC2CB1">
              <w:rPr>
                <w:color w:val="000080"/>
                <w:sz w:val="20"/>
                <w:szCs w:val="28"/>
              </w:rPr>
              <w:fldChar w:fldCharType="end"/>
            </w:r>
            <w:bookmarkEnd w:id="7"/>
          </w:p>
        </w:tc>
      </w:tr>
      <w:tr w:rsidR="00A8538D" w:rsidRPr="00BC2CB1" w14:paraId="233E5157" w14:textId="77777777" w:rsidTr="005C3429">
        <w:trPr>
          <w:trHeight w:val="2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bottom"/>
          </w:tcPr>
          <w:p w14:paraId="1318388E" w14:textId="77777777" w:rsidR="00A8538D" w:rsidRPr="00BC2CB1" w:rsidRDefault="00A8538D" w:rsidP="005C3429">
            <w:pPr>
              <w:spacing w:before="120"/>
              <w:ind w:left="-33"/>
              <w:rPr>
                <w:color w:val="000080"/>
                <w:sz w:val="20"/>
                <w:szCs w:val="28"/>
              </w:rPr>
            </w:pPr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C2CB1">
              <w:rPr>
                <w:color w:val="800080"/>
                <w:sz w:val="20"/>
                <w:szCs w:val="28"/>
              </w:rPr>
              <w:instrText xml:space="preserve"> FORMTEXT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color w:val="800080"/>
                <w:sz w:val="20"/>
                <w:szCs w:val="28"/>
              </w:rPr>
              <w:t xml:space="preserve">          </w:t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  <w:bookmarkEnd w:id="8"/>
          </w:p>
        </w:tc>
      </w:tr>
      <w:tr w:rsidR="00A8538D" w:rsidRPr="00BC2CB1" w14:paraId="219E2640" w14:textId="77777777" w:rsidTr="005C3429">
        <w:trPr>
          <w:trHeight w:val="288"/>
        </w:trPr>
        <w:tc>
          <w:tcPr>
            <w:tcW w:w="1020" w:type="dxa"/>
            <w:gridSpan w:val="2"/>
            <w:tcBorders>
              <w:top w:val="single" w:sz="4" w:space="0" w:color="auto"/>
            </w:tcBorders>
            <w:vAlign w:val="bottom"/>
          </w:tcPr>
          <w:p w14:paraId="28C34176" w14:textId="77777777" w:rsidR="00A8538D" w:rsidRPr="00BC2CB1" w:rsidRDefault="00A8538D" w:rsidP="005C3429">
            <w:pPr>
              <w:ind w:left="-72"/>
              <w:rPr>
                <w:color w:val="000080"/>
                <w:sz w:val="20"/>
                <w:szCs w:val="28"/>
              </w:rPr>
            </w:pPr>
            <w:r w:rsidRPr="00BC2CB1">
              <w:rPr>
                <w:color w:val="000080"/>
                <w:sz w:val="20"/>
                <w:szCs w:val="28"/>
              </w:rPr>
              <w:t xml:space="preserve">REASON: </w:t>
            </w:r>
          </w:p>
        </w:tc>
        <w:tc>
          <w:tcPr>
            <w:tcW w:w="91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B310F3" w14:textId="77777777" w:rsidR="00A8538D" w:rsidRPr="00BC2CB1" w:rsidRDefault="00A8538D" w:rsidP="005C3429">
            <w:pPr>
              <w:ind w:left="-33"/>
              <w:rPr>
                <w:color w:val="800080"/>
                <w:sz w:val="20"/>
                <w:szCs w:val="28"/>
              </w:rPr>
            </w:pPr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BC2CB1">
              <w:rPr>
                <w:color w:val="800080"/>
                <w:sz w:val="20"/>
                <w:szCs w:val="28"/>
              </w:rPr>
              <w:instrText xml:space="preserve"> FORMTEXT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noProof/>
                <w:color w:val="800080"/>
                <w:sz w:val="20"/>
                <w:szCs w:val="28"/>
              </w:rPr>
              <w:t xml:space="preserve">           </w:t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  <w:bookmarkEnd w:id="9"/>
          </w:p>
        </w:tc>
      </w:tr>
    </w:tbl>
    <w:p w14:paraId="4B2E3546" w14:textId="77777777" w:rsidR="00A8538D" w:rsidRPr="00B206E2" w:rsidRDefault="00A8538D" w:rsidP="00A8538D">
      <w:pPr>
        <w:ind w:firstLine="720"/>
        <w:rPr>
          <w:color w:val="000080"/>
          <w:sz w:val="18"/>
        </w:rPr>
      </w:pPr>
    </w:p>
    <w:p w14:paraId="46BE97F8" w14:textId="77777777" w:rsidR="00A8538D" w:rsidRPr="00AE68E9" w:rsidRDefault="00A8538D" w:rsidP="00A8538D">
      <w:pPr>
        <w:ind w:left="720"/>
        <w:rPr>
          <w:i/>
          <w:color w:val="000080"/>
          <w:sz w:val="22"/>
          <w:szCs w:val="22"/>
        </w:rPr>
      </w:pPr>
      <w:r w:rsidRPr="00AE68E9">
        <w:rPr>
          <w:i/>
          <w:color w:val="000080"/>
          <w:sz w:val="22"/>
          <w:szCs w:val="22"/>
        </w:rPr>
        <w:t>I understand that a petition for reinstatement is required after being out for more that one semester, and that I must write a letter to the director of academic studies prior to the semester I expect to re-enter, indicating my plans for completing the program.  Also, any outstanding balance on my account must be paid.</w:t>
      </w:r>
    </w:p>
    <w:p w14:paraId="18D8E142" w14:textId="77777777" w:rsidR="00A8538D" w:rsidRPr="00B206E2" w:rsidRDefault="00A8538D" w:rsidP="00A8538D">
      <w:pPr>
        <w:rPr>
          <w:color w:val="000080"/>
          <w:sz w:val="18"/>
        </w:rPr>
      </w:pPr>
    </w:p>
    <w:tbl>
      <w:tblPr>
        <w:tblW w:w="0" w:type="auto"/>
        <w:tblInd w:w="783" w:type="dxa"/>
        <w:tblLook w:val="0000" w:firstRow="0" w:lastRow="0" w:firstColumn="0" w:lastColumn="0" w:noHBand="0" w:noVBand="0"/>
      </w:tblPr>
      <w:tblGrid>
        <w:gridCol w:w="4635"/>
        <w:gridCol w:w="900"/>
        <w:gridCol w:w="1395"/>
      </w:tblGrid>
      <w:tr w:rsidR="00A8538D" w:rsidRPr="00BC2CB1" w14:paraId="35EE8D42" w14:textId="77777777" w:rsidTr="005C3429">
        <w:trPr>
          <w:trHeight w:val="240"/>
        </w:trPr>
        <w:tc>
          <w:tcPr>
            <w:tcW w:w="4635" w:type="dxa"/>
            <w:tcBorders>
              <w:bottom w:val="single" w:sz="4" w:space="0" w:color="auto"/>
            </w:tcBorders>
          </w:tcPr>
          <w:p w14:paraId="5346647C" w14:textId="77777777" w:rsidR="00A8538D" w:rsidRPr="00BC2CB1" w:rsidRDefault="00A8538D" w:rsidP="005C3429">
            <w:pPr>
              <w:rPr>
                <w:color w:val="800080"/>
                <w:sz w:val="20"/>
                <w:szCs w:val="28"/>
              </w:rPr>
            </w:pPr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C2CB1">
              <w:rPr>
                <w:color w:val="800080"/>
                <w:sz w:val="20"/>
                <w:szCs w:val="28"/>
              </w:rPr>
              <w:instrText xml:space="preserve"> FORMTEXT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noProof/>
                <w:color w:val="800080"/>
                <w:sz w:val="20"/>
                <w:szCs w:val="28"/>
              </w:rPr>
              <w:t xml:space="preserve">          </w:t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  <w:bookmarkEnd w:id="10"/>
          </w:p>
        </w:tc>
        <w:tc>
          <w:tcPr>
            <w:tcW w:w="900" w:type="dxa"/>
            <w:vAlign w:val="bottom"/>
          </w:tcPr>
          <w:p w14:paraId="4E89DC23" w14:textId="77777777" w:rsidR="00A8538D" w:rsidRPr="00BC2CB1" w:rsidRDefault="00A8538D" w:rsidP="005C3429">
            <w:pPr>
              <w:jc w:val="right"/>
              <w:rPr>
                <w:color w:val="000080"/>
                <w:sz w:val="20"/>
                <w:szCs w:val="28"/>
              </w:rPr>
            </w:pPr>
            <w:r w:rsidRPr="00BC2CB1">
              <w:rPr>
                <w:color w:val="000080"/>
                <w:sz w:val="20"/>
                <w:szCs w:val="28"/>
              </w:rPr>
              <w:t>Date: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9CF048E" w14:textId="77777777" w:rsidR="00A8538D" w:rsidRPr="00BC2CB1" w:rsidRDefault="00A8538D" w:rsidP="005C3429">
            <w:pPr>
              <w:rPr>
                <w:color w:val="800080"/>
                <w:sz w:val="20"/>
                <w:szCs w:val="28"/>
              </w:rPr>
            </w:pPr>
            <w:r w:rsidRPr="00BC2CB1">
              <w:rPr>
                <w:color w:val="800080"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C2CB1">
              <w:rPr>
                <w:color w:val="800080"/>
                <w:sz w:val="20"/>
                <w:szCs w:val="28"/>
              </w:rPr>
              <w:instrText xml:space="preserve"> FORMTEXT </w:instrText>
            </w:r>
            <w:r w:rsidRPr="00BC2CB1">
              <w:rPr>
                <w:color w:val="800080"/>
                <w:sz w:val="20"/>
                <w:szCs w:val="28"/>
              </w:rPr>
            </w:r>
            <w:r w:rsidRPr="00BC2CB1">
              <w:rPr>
                <w:color w:val="800080"/>
                <w:sz w:val="20"/>
                <w:szCs w:val="28"/>
              </w:rPr>
              <w:fldChar w:fldCharType="separate"/>
            </w:r>
            <w:r w:rsidRPr="00BC2CB1">
              <w:rPr>
                <w:noProof/>
                <w:color w:val="800080"/>
                <w:sz w:val="20"/>
                <w:szCs w:val="28"/>
              </w:rPr>
              <w:t xml:space="preserve">           </w:t>
            </w:r>
            <w:r w:rsidRPr="00BC2CB1">
              <w:rPr>
                <w:color w:val="800080"/>
                <w:sz w:val="20"/>
                <w:szCs w:val="28"/>
              </w:rPr>
              <w:fldChar w:fldCharType="end"/>
            </w:r>
            <w:bookmarkEnd w:id="11"/>
          </w:p>
        </w:tc>
      </w:tr>
      <w:tr w:rsidR="00A8538D" w:rsidRPr="00BC2CB1" w14:paraId="6FDF748A" w14:textId="77777777" w:rsidTr="005C3429">
        <w:trPr>
          <w:trHeight w:val="285"/>
        </w:trPr>
        <w:tc>
          <w:tcPr>
            <w:tcW w:w="4635" w:type="dxa"/>
            <w:tcBorders>
              <w:top w:val="single" w:sz="4" w:space="0" w:color="auto"/>
            </w:tcBorders>
            <w:vAlign w:val="bottom"/>
          </w:tcPr>
          <w:p w14:paraId="1BADF65E" w14:textId="77777777" w:rsidR="00A8538D" w:rsidRPr="00BC2CB1" w:rsidRDefault="00A8538D" w:rsidP="005C3429">
            <w:pPr>
              <w:rPr>
                <w:color w:val="000080"/>
                <w:sz w:val="20"/>
                <w:szCs w:val="28"/>
              </w:rPr>
            </w:pPr>
            <w:r w:rsidRPr="00BC2CB1">
              <w:rPr>
                <w:color w:val="000080"/>
                <w:sz w:val="20"/>
                <w:szCs w:val="28"/>
              </w:rPr>
              <w:t>Signature of student</w:t>
            </w:r>
          </w:p>
        </w:tc>
        <w:tc>
          <w:tcPr>
            <w:tcW w:w="900" w:type="dxa"/>
          </w:tcPr>
          <w:p w14:paraId="7BD1425F" w14:textId="77777777" w:rsidR="00A8538D" w:rsidRPr="00BC2CB1" w:rsidRDefault="00A8538D" w:rsidP="005C3429">
            <w:pPr>
              <w:rPr>
                <w:color w:val="000080"/>
                <w:sz w:val="20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25EC28A1" w14:textId="77777777" w:rsidR="00A8538D" w:rsidRPr="00BC2CB1" w:rsidRDefault="00A8538D" w:rsidP="005C3429">
            <w:pPr>
              <w:rPr>
                <w:color w:val="000080"/>
                <w:sz w:val="20"/>
                <w:szCs w:val="28"/>
              </w:rPr>
            </w:pPr>
          </w:p>
        </w:tc>
      </w:tr>
    </w:tbl>
    <w:p w14:paraId="4D99C918" w14:textId="77777777" w:rsidR="00A8538D" w:rsidRPr="00D22335" w:rsidRDefault="00A8538D" w:rsidP="00A8538D">
      <w:pPr>
        <w:jc w:val="center"/>
        <w:rPr>
          <w:i/>
          <w:color w:val="FF0000"/>
          <w:sz w:val="18"/>
        </w:rPr>
      </w:pPr>
      <w:r w:rsidRPr="00D22335">
        <w:rPr>
          <w:i/>
          <w:color w:val="FF0000"/>
          <w:sz w:val="18"/>
        </w:rPr>
        <w:t>Filling in signature line and mailing from garrett.edu e-mail address constitutes signature.</w:t>
      </w:r>
    </w:p>
    <w:p w14:paraId="1FC481AD" w14:textId="77777777" w:rsidR="00A8538D" w:rsidRPr="00B206E2" w:rsidRDefault="00A8538D" w:rsidP="00A8538D">
      <w:pPr>
        <w:jc w:val="center"/>
        <w:rPr>
          <w:color w:val="000080"/>
          <w:sz w:val="18"/>
        </w:rPr>
      </w:pPr>
      <w:r>
        <w:rPr>
          <w:noProof/>
          <w:color w:val="000080"/>
          <w:sz w:val="18"/>
        </w:rPr>
        <w:pict w14:anchorId="10D73F81">
          <v:line id="_x0000_s2053" style="position:absolute;left:0;text-align:left;flip:y;z-index:251660288" from="-14.25pt,5.95pt" to="532.5pt,6.7pt" strokecolor="navy" strokeweight="1pt">
            <v:stroke dashstyle="dash"/>
          </v:line>
        </w:pict>
      </w:r>
    </w:p>
    <w:tbl>
      <w:tblPr>
        <w:tblW w:w="0" w:type="auto"/>
        <w:jc w:val="center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  <w:insideH w:val="double" w:sz="12" w:space="0" w:color="000080"/>
          <w:insideV w:val="double" w:sz="12" w:space="0" w:color="00008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7164"/>
      </w:tblGrid>
      <w:tr w:rsidR="00A8538D" w:rsidRPr="00B206E2" w14:paraId="4EAC83D3" w14:textId="77777777" w:rsidTr="00A240C4">
        <w:trPr>
          <w:trHeight w:val="927"/>
          <w:jc w:val="center"/>
        </w:trPr>
        <w:tc>
          <w:tcPr>
            <w:tcW w:w="7164" w:type="dxa"/>
          </w:tcPr>
          <w:p w14:paraId="50AF8929" w14:textId="77777777" w:rsidR="00A8538D" w:rsidRPr="00B206E2" w:rsidRDefault="00A8538D" w:rsidP="005C3429">
            <w:pPr>
              <w:spacing w:line="201" w:lineRule="exact"/>
              <w:rPr>
                <w:color w:val="000080"/>
                <w:sz w:val="18"/>
              </w:rPr>
            </w:pPr>
          </w:p>
          <w:p w14:paraId="792DD663" w14:textId="6C063301" w:rsidR="00A8538D" w:rsidRPr="00B206E2" w:rsidRDefault="00A8538D" w:rsidP="005C3429">
            <w:pPr>
              <w:rPr>
                <w:color w:val="000080"/>
                <w:sz w:val="18"/>
              </w:rPr>
            </w:pPr>
            <w:r w:rsidRPr="00B206E2">
              <w:rPr>
                <w:color w:val="000080"/>
                <w:sz w:val="18"/>
              </w:rPr>
              <w:t xml:space="preserve">    OFFICIAL WITHDRAWAL DATE: </w:t>
            </w:r>
            <w:r>
              <w:rPr>
                <w:color w:val="000080"/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/     /               "/>
                  </w:textInput>
                </w:ffData>
              </w:fldChar>
            </w:r>
            <w:bookmarkStart w:id="12" w:name="Text11"/>
            <w:r>
              <w:rPr>
                <w:color w:val="000080"/>
                <w:sz w:val="18"/>
                <w:u w:val="single"/>
              </w:rPr>
              <w:instrText xml:space="preserve"> FORMTEXT </w:instrText>
            </w:r>
            <w:r>
              <w:rPr>
                <w:color w:val="000080"/>
                <w:sz w:val="18"/>
                <w:u w:val="single"/>
              </w:rPr>
            </w:r>
            <w:r>
              <w:rPr>
                <w:color w:val="000080"/>
                <w:sz w:val="18"/>
                <w:u w:val="single"/>
              </w:rPr>
              <w:fldChar w:fldCharType="separate"/>
            </w:r>
            <w:r>
              <w:rPr>
                <w:noProof/>
                <w:color w:val="000080"/>
                <w:sz w:val="18"/>
                <w:u w:val="single"/>
              </w:rPr>
              <w:t xml:space="preserve">     /     /               </w:t>
            </w:r>
            <w:r>
              <w:rPr>
                <w:color w:val="000080"/>
                <w:sz w:val="18"/>
                <w:u w:val="single"/>
              </w:rPr>
              <w:fldChar w:fldCharType="end"/>
            </w:r>
            <w:bookmarkEnd w:id="12"/>
          </w:p>
          <w:p w14:paraId="3C060655" w14:textId="67152604" w:rsidR="00A8538D" w:rsidRPr="00B206E2" w:rsidRDefault="00A8538D" w:rsidP="00A240C4">
            <w:pPr>
              <w:ind w:firstLine="2160"/>
              <w:rPr>
                <w:color w:val="000080"/>
                <w:sz w:val="18"/>
              </w:rPr>
            </w:pPr>
            <w:r w:rsidRPr="00B206E2">
              <w:rPr>
                <w:color w:val="000080"/>
                <w:sz w:val="18"/>
              </w:rPr>
              <w:t xml:space="preserve">          (</w:t>
            </w:r>
            <w:proofErr w:type="gramStart"/>
            <w:r w:rsidRPr="00B206E2">
              <w:rPr>
                <w:color w:val="000080"/>
                <w:sz w:val="18"/>
              </w:rPr>
              <w:t>last</w:t>
            </w:r>
            <w:proofErr w:type="gramEnd"/>
            <w:r w:rsidRPr="00B206E2">
              <w:rPr>
                <w:color w:val="000080"/>
                <w:sz w:val="18"/>
              </w:rPr>
              <w:t xml:space="preserve"> day of attendance)</w:t>
            </w:r>
          </w:p>
          <w:p w14:paraId="4E2DD0B5" w14:textId="3FABD371" w:rsidR="00A8538D" w:rsidRPr="00B206E2" w:rsidRDefault="00A8538D" w:rsidP="005C3429">
            <w:pPr>
              <w:rPr>
                <w:color w:val="000080"/>
                <w:sz w:val="18"/>
              </w:rPr>
            </w:pPr>
            <w:r w:rsidRPr="00B206E2">
              <w:rPr>
                <w:color w:val="000080"/>
                <w:sz w:val="18"/>
              </w:rPr>
              <w:t xml:space="preserve">    Registrar's signature:  </w:t>
            </w:r>
            <w:r>
              <w:rPr>
                <w:color w:val="00008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color w:val="000080"/>
                <w:sz w:val="18"/>
              </w:rPr>
              <w:instrText xml:space="preserve"> FORMTEXT </w:instrText>
            </w:r>
            <w:r>
              <w:rPr>
                <w:color w:val="000080"/>
                <w:sz w:val="18"/>
              </w:rPr>
            </w:r>
            <w:r>
              <w:rPr>
                <w:color w:val="000080"/>
                <w:sz w:val="18"/>
              </w:rPr>
              <w:fldChar w:fldCharType="separate"/>
            </w:r>
            <w:r>
              <w:rPr>
                <w:noProof/>
                <w:color w:val="000080"/>
                <w:sz w:val="18"/>
              </w:rPr>
              <w:t> </w:t>
            </w:r>
            <w:r>
              <w:rPr>
                <w:noProof/>
                <w:color w:val="000080"/>
                <w:sz w:val="18"/>
              </w:rPr>
              <w:t> </w:t>
            </w:r>
            <w:r>
              <w:rPr>
                <w:noProof/>
                <w:color w:val="000080"/>
                <w:sz w:val="18"/>
              </w:rPr>
              <w:t> </w:t>
            </w:r>
            <w:r>
              <w:rPr>
                <w:noProof/>
                <w:color w:val="000080"/>
                <w:sz w:val="18"/>
              </w:rPr>
              <w:t> </w:t>
            </w:r>
            <w:r>
              <w:rPr>
                <w:noProof/>
                <w:color w:val="000080"/>
                <w:sz w:val="18"/>
              </w:rPr>
              <w:t> </w:t>
            </w:r>
            <w:r>
              <w:rPr>
                <w:color w:val="000080"/>
                <w:sz w:val="18"/>
              </w:rPr>
              <w:fldChar w:fldCharType="end"/>
            </w:r>
            <w:bookmarkEnd w:id="13"/>
          </w:p>
        </w:tc>
      </w:tr>
    </w:tbl>
    <w:p w14:paraId="3BB1648B" w14:textId="77777777" w:rsidR="00A240C4" w:rsidRDefault="00A240C4" w:rsidP="00A8538D">
      <w:pPr>
        <w:tabs>
          <w:tab w:val="center" w:pos="5400"/>
          <w:tab w:val="right" w:pos="10800"/>
        </w:tabs>
        <w:rPr>
          <w:color w:val="000080"/>
          <w:sz w:val="18"/>
        </w:rPr>
      </w:pPr>
    </w:p>
    <w:p w14:paraId="3BE2A6ED" w14:textId="6A117B3B" w:rsidR="00A240C4" w:rsidRDefault="00A8538D" w:rsidP="00A8538D">
      <w:pPr>
        <w:tabs>
          <w:tab w:val="center" w:pos="5400"/>
          <w:tab w:val="right" w:pos="10800"/>
        </w:tabs>
        <w:rPr>
          <w:rFonts w:ascii="Helvetica" w:hAnsi="Helvetica"/>
          <w:color w:val="000080"/>
          <w:sz w:val="8"/>
        </w:rPr>
      </w:pPr>
      <w:r>
        <w:rPr>
          <w:color w:val="000080"/>
          <w:sz w:val="18"/>
        </w:rPr>
        <w:t>CC: Advisor, Academic Dean, Financial Aid, Housing, Dean of Student Life, Library, Bursar, Computer Services, Field Education, Enrollment Mgmt</w:t>
      </w:r>
      <w:r w:rsidRPr="00B206E2">
        <w:rPr>
          <w:color w:val="000080"/>
          <w:sz w:val="18"/>
        </w:rPr>
        <w:tab/>
      </w:r>
      <w:r w:rsidRPr="00B206E2">
        <w:rPr>
          <w:color w:val="000080"/>
          <w:sz w:val="18"/>
        </w:rPr>
        <w:tab/>
      </w:r>
    </w:p>
    <w:p w14:paraId="233262D3" w14:textId="77777777" w:rsidR="00A240C4" w:rsidRDefault="00A240C4" w:rsidP="00A8538D">
      <w:pPr>
        <w:tabs>
          <w:tab w:val="center" w:pos="5400"/>
          <w:tab w:val="right" w:pos="10800"/>
        </w:tabs>
        <w:rPr>
          <w:b/>
          <w:color w:val="00008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690"/>
        <w:gridCol w:w="3438"/>
      </w:tblGrid>
      <w:tr w:rsidR="00A240C4" w14:paraId="5BE6C25A" w14:textId="77777777" w:rsidTr="00BC2CB1">
        <w:tc>
          <w:tcPr>
            <w:tcW w:w="3888" w:type="dxa"/>
          </w:tcPr>
          <w:p w14:paraId="602F7D24" w14:textId="77777777" w:rsidR="00A240C4" w:rsidRPr="00BC2CB1" w:rsidRDefault="00A240C4" w:rsidP="00A240C4">
            <w:pPr>
              <w:tabs>
                <w:tab w:val="center" w:pos="5400"/>
                <w:tab w:val="right" w:pos="10800"/>
              </w:tabs>
              <w:ind w:left="180" w:hanging="180"/>
              <w:rPr>
                <w:b/>
                <w:color w:val="000080"/>
                <w:sz w:val="18"/>
                <w:szCs w:val="18"/>
              </w:rPr>
            </w:pPr>
            <w:r w:rsidRPr="00BC2CB1">
              <w:rPr>
                <w:b/>
                <w:color w:val="000080"/>
                <w:sz w:val="18"/>
                <w:szCs w:val="18"/>
              </w:rPr>
              <w:t>For students taking a temporary leave:</w:t>
            </w:r>
          </w:p>
          <w:p w14:paraId="18E0C9CA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180" w:hanging="180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 xml:space="preserve">Student may request a leave of absence for up to one calendar </w:t>
            </w:r>
            <w:proofErr w:type="gramStart"/>
            <w:r w:rsidRPr="00BC2CB1">
              <w:rPr>
                <w:color w:val="000080"/>
                <w:sz w:val="18"/>
                <w:szCs w:val="18"/>
              </w:rPr>
              <w:t>year</w:t>
            </w:r>
            <w:proofErr w:type="gramEnd"/>
          </w:p>
          <w:p w14:paraId="02A9F997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180" w:hanging="180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>Students will retain the garrett.edu e-mail address and remain on the student listserv.</w:t>
            </w:r>
          </w:p>
          <w:p w14:paraId="4DD8D9F7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180" w:hanging="180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 xml:space="preserve">Students living in Seminary housing (residence halls or apartments) must contact the Office of Housing and Events </w:t>
            </w:r>
            <w:proofErr w:type="gramStart"/>
            <w:r w:rsidRPr="00BC2CB1">
              <w:rPr>
                <w:color w:val="000080"/>
                <w:sz w:val="18"/>
                <w:szCs w:val="18"/>
              </w:rPr>
              <w:t>in order to</w:t>
            </w:r>
            <w:proofErr w:type="gramEnd"/>
            <w:r w:rsidRPr="00BC2CB1">
              <w:rPr>
                <w:color w:val="000080"/>
                <w:sz w:val="18"/>
                <w:szCs w:val="18"/>
              </w:rPr>
              <w:t xml:space="preserve"> make appropriate arrangements for leaving seminary housing or, in rare instances, brief continuation (usually no more than one semester).</w:t>
            </w:r>
          </w:p>
          <w:p w14:paraId="132EB6D9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180" w:hanging="180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>Students taking a leave will have their registration access deactivated until their return; they will continue to have access to other information in the myGETS portal.  Students should notify the registrar when ready to return to have registration access reactivated.</w:t>
            </w:r>
          </w:p>
          <w:p w14:paraId="02294C59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180" w:hanging="180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>Students will retain access to netID and netID resources during their leave.</w:t>
            </w:r>
          </w:p>
          <w:p w14:paraId="166F6FC4" w14:textId="5ACAB2C8" w:rsidR="00A240C4" w:rsidRPr="00BC2CB1" w:rsidRDefault="00A240C4" w:rsidP="00A8538D">
            <w:pPr>
              <w:widowControl w:val="0"/>
              <w:numPr>
                <w:ilvl w:val="0"/>
                <w:numId w:val="1"/>
              </w:numPr>
              <w:ind w:left="180" w:hanging="180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>Students who fail to return to active studies will be withdrawn</w:t>
            </w:r>
          </w:p>
        </w:tc>
        <w:tc>
          <w:tcPr>
            <w:tcW w:w="3690" w:type="dxa"/>
          </w:tcPr>
          <w:p w14:paraId="3353CBAB" w14:textId="77777777" w:rsidR="00A240C4" w:rsidRPr="00BC2CB1" w:rsidRDefault="00A240C4" w:rsidP="00A240C4">
            <w:pPr>
              <w:ind w:left="198" w:hanging="198"/>
              <w:rPr>
                <w:b/>
                <w:color w:val="000080"/>
                <w:sz w:val="18"/>
                <w:szCs w:val="18"/>
              </w:rPr>
            </w:pPr>
            <w:r w:rsidRPr="00BC2CB1">
              <w:rPr>
                <w:b/>
                <w:color w:val="000080"/>
                <w:sz w:val="18"/>
                <w:szCs w:val="18"/>
              </w:rPr>
              <w:t>For students withdrawing or transferring to another school:</w:t>
            </w:r>
          </w:p>
          <w:p w14:paraId="30B930CB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198" w:hanging="198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 xml:space="preserve">Students will be removed from the student </w:t>
            </w:r>
            <w:proofErr w:type="gramStart"/>
            <w:r w:rsidRPr="00BC2CB1">
              <w:rPr>
                <w:color w:val="000080"/>
                <w:sz w:val="18"/>
                <w:szCs w:val="18"/>
              </w:rPr>
              <w:t>listserv</w:t>
            </w:r>
            <w:proofErr w:type="gramEnd"/>
          </w:p>
          <w:p w14:paraId="4B91B523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198" w:hanging="198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 xml:space="preserve">Student Microsoft 365 accounts and netID access will be deactivated 6 weeks from date of </w:t>
            </w:r>
            <w:proofErr w:type="gramStart"/>
            <w:r w:rsidRPr="00BC2CB1">
              <w:rPr>
                <w:color w:val="000080"/>
                <w:sz w:val="18"/>
                <w:szCs w:val="18"/>
              </w:rPr>
              <w:t>withdrawal</w:t>
            </w:r>
            <w:proofErr w:type="gramEnd"/>
          </w:p>
          <w:p w14:paraId="2FDECDF1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198" w:hanging="198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 xml:space="preserve">Students living in Seminary housing (residence halls or apartments) must contact the Office of Housing and </w:t>
            </w:r>
            <w:proofErr w:type="gramStart"/>
            <w:r w:rsidRPr="00BC2CB1">
              <w:rPr>
                <w:color w:val="000080"/>
                <w:sz w:val="18"/>
                <w:szCs w:val="18"/>
              </w:rPr>
              <w:t>Events  in</w:t>
            </w:r>
            <w:proofErr w:type="gramEnd"/>
            <w:r w:rsidRPr="00BC2CB1">
              <w:rPr>
                <w:color w:val="000080"/>
                <w:sz w:val="18"/>
                <w:szCs w:val="18"/>
              </w:rPr>
              <w:t xml:space="preserve"> order to make appropriate arrangements for leaving seminary housing or, in rare instances, brief continuation (usually no more than one semester).</w:t>
            </w:r>
          </w:p>
          <w:p w14:paraId="118F624E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198" w:hanging="198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>Students withdrawing or transferring to another school will have their registration privileges revoked but will retain access to other information in the myGETS portal.</w:t>
            </w:r>
          </w:p>
          <w:p w14:paraId="4C1F6DFF" w14:textId="77777777" w:rsidR="00A240C4" w:rsidRPr="00BC2CB1" w:rsidRDefault="00A240C4" w:rsidP="00A8538D">
            <w:pPr>
              <w:tabs>
                <w:tab w:val="center" w:pos="5400"/>
                <w:tab w:val="right" w:pos="10800"/>
              </w:tabs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438" w:type="dxa"/>
          </w:tcPr>
          <w:p w14:paraId="086A2389" w14:textId="77777777" w:rsidR="00A240C4" w:rsidRPr="00BC2CB1" w:rsidRDefault="00A240C4" w:rsidP="00A240C4">
            <w:pPr>
              <w:ind w:left="216" w:hanging="216"/>
              <w:rPr>
                <w:b/>
                <w:color w:val="000080"/>
                <w:sz w:val="18"/>
                <w:szCs w:val="18"/>
              </w:rPr>
            </w:pPr>
            <w:r w:rsidRPr="00BC2CB1">
              <w:rPr>
                <w:b/>
                <w:color w:val="000080"/>
                <w:sz w:val="18"/>
                <w:szCs w:val="18"/>
              </w:rPr>
              <w:t>For students who have completed their studies:</w:t>
            </w:r>
          </w:p>
          <w:p w14:paraId="6AE201D4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216" w:hanging="216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 xml:space="preserve">Students will be removed from the student </w:t>
            </w:r>
            <w:proofErr w:type="gramStart"/>
            <w:r w:rsidRPr="00BC2CB1">
              <w:rPr>
                <w:color w:val="000080"/>
                <w:sz w:val="18"/>
                <w:szCs w:val="18"/>
              </w:rPr>
              <w:t>listserv</w:t>
            </w:r>
            <w:proofErr w:type="gramEnd"/>
            <w:r w:rsidRPr="00BC2CB1">
              <w:rPr>
                <w:color w:val="000080"/>
                <w:sz w:val="18"/>
                <w:szCs w:val="18"/>
              </w:rPr>
              <w:t xml:space="preserve"> </w:t>
            </w:r>
          </w:p>
          <w:p w14:paraId="7B6D11A8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216" w:hanging="216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>Student Microsoft 365 accounts and netID access will be deactivated 6 weeks from date of completion/</w:t>
            </w:r>
            <w:proofErr w:type="gramStart"/>
            <w:r w:rsidRPr="00BC2CB1">
              <w:rPr>
                <w:color w:val="000080"/>
                <w:sz w:val="18"/>
                <w:szCs w:val="18"/>
              </w:rPr>
              <w:t>graduation</w:t>
            </w:r>
            <w:proofErr w:type="gramEnd"/>
          </w:p>
          <w:p w14:paraId="224B4CC0" w14:textId="77777777" w:rsidR="00A240C4" w:rsidRPr="00BC2CB1" w:rsidRDefault="00A240C4" w:rsidP="00A240C4">
            <w:pPr>
              <w:widowControl w:val="0"/>
              <w:numPr>
                <w:ilvl w:val="0"/>
                <w:numId w:val="1"/>
              </w:numPr>
              <w:ind w:left="216" w:hanging="216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 xml:space="preserve">Students living in Seminary housing (residence halls or apartments) must contact the Office of Housing and Events </w:t>
            </w:r>
            <w:proofErr w:type="gramStart"/>
            <w:r w:rsidRPr="00BC2CB1">
              <w:rPr>
                <w:color w:val="000080"/>
                <w:sz w:val="18"/>
                <w:szCs w:val="18"/>
              </w:rPr>
              <w:t>in order to</w:t>
            </w:r>
            <w:proofErr w:type="gramEnd"/>
            <w:r w:rsidRPr="00BC2CB1">
              <w:rPr>
                <w:color w:val="000080"/>
                <w:sz w:val="18"/>
                <w:szCs w:val="18"/>
              </w:rPr>
              <w:t xml:space="preserve"> make appropriate arrangements for leaving seminary housing or, in rare instances, brief continuation (usually no more than one semester).</w:t>
            </w:r>
          </w:p>
          <w:p w14:paraId="6CCBA786" w14:textId="4FDF5A77" w:rsidR="00A240C4" w:rsidRPr="00BC2CB1" w:rsidRDefault="00A240C4" w:rsidP="00A8538D">
            <w:pPr>
              <w:widowControl w:val="0"/>
              <w:numPr>
                <w:ilvl w:val="0"/>
                <w:numId w:val="1"/>
              </w:numPr>
              <w:ind w:left="216" w:hanging="216"/>
              <w:rPr>
                <w:color w:val="000080"/>
                <w:sz w:val="18"/>
                <w:szCs w:val="18"/>
              </w:rPr>
            </w:pPr>
            <w:r w:rsidRPr="00BC2CB1">
              <w:rPr>
                <w:color w:val="000080"/>
                <w:sz w:val="18"/>
                <w:szCs w:val="18"/>
              </w:rPr>
              <w:t>Students who have completed their studies will have their registration access deactivated but will retain access to other information in the myGETS portal.</w:t>
            </w:r>
          </w:p>
        </w:tc>
      </w:tr>
    </w:tbl>
    <w:p w14:paraId="34A9617F" w14:textId="0BB30DA4" w:rsidR="004C40D6" w:rsidRPr="00A240C4" w:rsidRDefault="00A240C4" w:rsidP="00A240C4">
      <w:pPr>
        <w:tabs>
          <w:tab w:val="center" w:pos="5400"/>
          <w:tab w:val="right" w:pos="10800"/>
        </w:tabs>
        <w:jc w:val="right"/>
        <w:rPr>
          <w:rFonts w:ascii="Helvetica" w:hAnsi="Helvetica"/>
          <w:color w:val="000080"/>
          <w:sz w:val="8"/>
        </w:rPr>
      </w:pPr>
      <w:r>
        <w:rPr>
          <w:rFonts w:ascii="Helvetica" w:hAnsi="Helvetica"/>
          <w:color w:val="000080"/>
          <w:sz w:val="8"/>
        </w:rPr>
        <w:t>Change of Status</w:t>
      </w:r>
    </w:p>
    <w:sectPr w:rsidR="004C40D6" w:rsidRPr="00A240C4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518C" w14:textId="77777777" w:rsidR="00A8538D" w:rsidRDefault="00A8538D">
      <w:r>
        <w:separator/>
      </w:r>
    </w:p>
  </w:endnote>
  <w:endnote w:type="continuationSeparator" w:id="0">
    <w:p w14:paraId="5EA9F1C0" w14:textId="77777777" w:rsidR="00A8538D" w:rsidRDefault="00A8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43D5" w14:textId="77777777" w:rsidR="00A8538D" w:rsidRDefault="00A8538D">
      <w:r>
        <w:separator/>
      </w:r>
    </w:p>
  </w:footnote>
  <w:footnote w:type="continuationSeparator" w:id="0">
    <w:p w14:paraId="72D32E0E" w14:textId="77777777" w:rsidR="00A8538D" w:rsidRDefault="00A8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301E"/>
    <w:multiLevelType w:val="hybridMultilevel"/>
    <w:tmpl w:val="2B92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94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ocumentProtection w:edit="forms" w:enforcement="1"/>
  <w:defaultTabStop w:val="720"/>
  <w:characterSpacingControl w:val="doNotCompress"/>
  <w:hdrShapeDefaults>
    <o:shapedefaults v:ext="edit" spidmax="2054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38D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34F72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3E49"/>
    <w:rsid w:val="009F2417"/>
    <w:rsid w:val="009F3B5B"/>
    <w:rsid w:val="00A12232"/>
    <w:rsid w:val="00A179D3"/>
    <w:rsid w:val="00A24028"/>
    <w:rsid w:val="00A240C4"/>
    <w:rsid w:val="00A30827"/>
    <w:rsid w:val="00A8513C"/>
    <w:rsid w:val="00A8538D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C2CB1"/>
    <w:rsid w:val="00BD6D6E"/>
    <w:rsid w:val="00BE5AC0"/>
    <w:rsid w:val="00C2013F"/>
    <w:rsid w:val="00C50E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006"/>
    </o:shapedefaults>
    <o:shapelayout v:ext="edit">
      <o:idmap v:ext="edit" data="2"/>
    </o:shapelayout>
  </w:shapeDefaults>
  <w:decimalSymbol w:val="."/>
  <w:listSeparator w:val=","/>
  <w14:docId w14:val="777674A1"/>
  <w15:chartTrackingRefBased/>
  <w15:docId w15:val="{05A85918-9436-4DD1-8A34-6226AFE6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table" w:styleId="TableGrid">
    <w:name w:val="Table Grid"/>
    <w:basedOn w:val="TableNormal"/>
    <w:rsid w:val="00A2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3" ma:contentTypeDescription="Create a new document." ma:contentTypeScope="" ma:versionID="89caeb1c7f6f8cdfec5ab49dbb3cb386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ae71695031400d2102f5305bf9dc0e47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14049-d59f-4344-a096-6098c4e723dc" xsi:nil="true"/>
    <lcf76f155ced4ddcb4097134ff3c332f xmlns="4f5949e2-d2d2-446c-bc23-136798c2fe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3A885E-8CFF-4F8B-B326-A4EE9F9D1B75}"/>
</file>

<file path=customXml/itemProps2.xml><?xml version="1.0" encoding="utf-8"?>
<ds:datastoreItem xmlns:ds="http://schemas.openxmlformats.org/officeDocument/2006/customXml" ds:itemID="{4A8F02FC-7E5F-4AB2-9F69-CDE2FAB5F2B2}"/>
</file>

<file path=customXml/itemProps3.xml><?xml version="1.0" encoding="utf-8"?>
<ds:datastoreItem xmlns:ds="http://schemas.openxmlformats.org/officeDocument/2006/customXml" ds:itemID="{C5DB661B-1C4E-46AC-A703-BCC252205D94}"/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13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1</cp:revision>
  <cp:lastPrinted>2008-06-11T18:59:00Z</cp:lastPrinted>
  <dcterms:created xsi:type="dcterms:W3CDTF">2023-07-10T19:05:00Z</dcterms:created>
  <dcterms:modified xsi:type="dcterms:W3CDTF">2023-07-10T19:28:00Z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0x0101008FB23D2BF27F314AA5BBA6054DEE4E8F</vt:lpwstr>
  </property>
</Properties>
</file>