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A44F" w14:textId="1A474C1F" w:rsidR="00D23FE4" w:rsidRDefault="00D23FE4" w:rsidP="00D23FE4">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noProof/>
          <w:snapToGrid/>
          <w:color w:val="000066"/>
          <w:spacing w:val="20"/>
          <w:sz w:val="32"/>
          <w:szCs w:val="32"/>
        </w:rPr>
        <w:drawing>
          <wp:anchor distT="0" distB="0" distL="114300" distR="114300" simplePos="0" relativeHeight="251660800" behindDoc="0" locked="0" layoutInCell="1" allowOverlap="1" wp14:anchorId="39DD86AE" wp14:editId="4FD1E409">
            <wp:simplePos x="0" y="0"/>
            <wp:positionH relativeFrom="margin">
              <wp:align>left</wp:align>
            </wp:positionH>
            <wp:positionV relativeFrom="paragraph">
              <wp:posOffset>-560705</wp:posOffset>
            </wp:positionV>
            <wp:extent cx="2697480" cy="1266067"/>
            <wp:effectExtent l="0" t="0" r="762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7480" cy="1266067"/>
                    </a:xfrm>
                    <a:prstGeom prst="rect">
                      <a:avLst/>
                    </a:prstGeom>
                  </pic:spPr>
                </pic:pic>
              </a:graphicData>
            </a:graphic>
            <wp14:sizeRelH relativeFrom="page">
              <wp14:pctWidth>0</wp14:pctWidth>
            </wp14:sizeRelH>
            <wp14:sizeRelV relativeFrom="page">
              <wp14:pctHeight>0</wp14:pctHeight>
            </wp14:sizeRelV>
          </wp:anchor>
        </w:drawing>
      </w:r>
      <w:r w:rsidR="004C2C01">
        <w:rPr>
          <w:rFonts w:ascii="Calisto MT" w:hAnsi="Calisto MT" w:cs="Bembo-Bold"/>
          <w:b/>
          <w:bCs/>
          <w:smallCaps/>
          <w:color w:val="000066"/>
          <w:spacing w:val="20"/>
          <w:sz w:val="32"/>
          <w:szCs w:val="32"/>
        </w:rPr>
        <w:t xml:space="preserve">MDiv </w:t>
      </w:r>
      <w:r w:rsidR="00480CBC">
        <w:rPr>
          <w:rFonts w:ascii="Calisto MT" w:hAnsi="Calisto MT" w:cs="Bembo-Bold"/>
          <w:b/>
          <w:bCs/>
          <w:smallCaps/>
          <w:color w:val="000066"/>
          <w:spacing w:val="20"/>
          <w:sz w:val="32"/>
          <w:szCs w:val="32"/>
        </w:rPr>
        <w:t>First Year Evaluation</w:t>
      </w:r>
    </w:p>
    <w:p w14:paraId="0BF960C8" w14:textId="4F12C203" w:rsidR="00480CBC" w:rsidRPr="006C393D" w:rsidRDefault="006E00C7" w:rsidP="00D23FE4">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Student</w:t>
      </w:r>
      <w:r w:rsidR="00D53E35">
        <w:rPr>
          <w:rFonts w:ascii="Calisto MT" w:hAnsi="Calisto MT" w:cs="Bembo-Bold"/>
          <w:b/>
          <w:bCs/>
          <w:smallCaps/>
          <w:color w:val="000066"/>
          <w:spacing w:val="20"/>
          <w:sz w:val="32"/>
          <w:szCs w:val="32"/>
        </w:rPr>
        <w:t xml:space="preserve"> Form</w:t>
      </w:r>
    </w:p>
    <w:p w14:paraId="79028130" w14:textId="77777777" w:rsidR="00480CBC" w:rsidRPr="006C393D" w:rsidRDefault="00480CBC" w:rsidP="00D23FE4">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sidRPr="006C393D">
        <w:rPr>
          <w:rFonts w:ascii="Calisto MT" w:hAnsi="Calisto MT" w:cs="Bembo-Bold"/>
          <w:b/>
          <w:bCs/>
          <w:smallCaps/>
          <w:color w:val="000066"/>
          <w:spacing w:val="20"/>
          <w:sz w:val="20"/>
        </w:rPr>
        <w:t>egistrar’s</w:t>
      </w:r>
      <w:r w:rsidRPr="006C393D">
        <w:rPr>
          <w:rFonts w:ascii="Calisto MT" w:hAnsi="Calisto MT" w:cs="Bembo-Bold"/>
          <w:b/>
          <w:bCs/>
          <w:smallCaps/>
          <w:color w:val="000066"/>
          <w:spacing w:val="20"/>
        </w:rPr>
        <w:t xml:space="preserve"> O</w:t>
      </w:r>
      <w:r w:rsidRPr="006C393D">
        <w:rPr>
          <w:rFonts w:ascii="Calisto MT" w:hAnsi="Calisto MT" w:cs="Bembo-Bold"/>
          <w:b/>
          <w:bCs/>
          <w:smallCaps/>
          <w:color w:val="000066"/>
          <w:spacing w:val="20"/>
          <w:sz w:val="20"/>
        </w:rPr>
        <w:t>ffice</w:t>
      </w:r>
      <w:r w:rsidRPr="006C393D">
        <w:rPr>
          <w:rFonts w:ascii="Calisto MT" w:hAnsi="Calisto MT" w:cs="Bembo-Bold"/>
          <w:b/>
          <w:bCs/>
          <w:smallCaps/>
          <w:color w:val="000066"/>
          <w:spacing w:val="20"/>
        </w:rPr>
        <w:t xml:space="preserve"> </w:t>
      </w:r>
    </w:p>
    <w:p w14:paraId="702318E7" w14:textId="77777777" w:rsidR="00480CBC" w:rsidRPr="00471816" w:rsidRDefault="00480CBC" w:rsidP="00480CBC">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color w:val="000066"/>
          <w:sz w:val="10"/>
          <w:szCs w:val="10"/>
        </w:rPr>
        <mc:AlternateContent>
          <mc:Choice Requires="wps">
            <w:drawing>
              <wp:anchor distT="0" distB="0" distL="114300" distR="114300" simplePos="0" relativeHeight="251659776" behindDoc="0" locked="0" layoutInCell="1" allowOverlap="1" wp14:anchorId="7E4F34AF" wp14:editId="3FA51071">
                <wp:simplePos x="0" y="0"/>
                <wp:positionH relativeFrom="column">
                  <wp:posOffset>0</wp:posOffset>
                </wp:positionH>
                <wp:positionV relativeFrom="paragraph">
                  <wp:posOffset>41910</wp:posOffset>
                </wp:positionV>
                <wp:extent cx="6858000" cy="0"/>
                <wp:effectExtent l="9525" t="6350" r="9525" b="1270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8E57"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sKFQIAACk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49YaRI&#10;Dx5thOIoC6UZjCsBUautDcnRk3oxG02/OqR03RG151Hi69lAWIxIHkLCwhm4YDd81Aww5OB1rNOp&#10;tX2ghAqgU7TjfLeDnzyisFnMprM0Bdfo7Swh5S3QWOc/cN2jMKmwBM2RmBw3zoN0gN4g4R6l10LK&#10;6LZUaKjwfDqZxgCnpWDhMMCc3e9qadGRhH6BryhCHYDsAWb1QbFI1nHCVte5J0Je5oCXKvBBKiDn&#10;Ors0xLd5Ol/NVrN8lE+K1ShPm2b0fl3no2KdvZs2T01dN9n3IC3Ly04wxlVQd2vOLP8786/P5NJW&#10;9/a8lyF5ZI8pgtjbP4qOXgb7Lo2w0+y8taEawVboxwi+vp3Q8L+uI+rnC1/+AAAA//8DAFBLAwQU&#10;AAYACAAAACEARjs9jNcAAAAFAQAADwAAAGRycy9kb3ducmV2LnhtbEyOwU7DMBBE70j8g7VI3Kjd&#10;IqIqxKmqSr1Vqijt3Y2XOBCvo9hNQ76eLRc47szo7StWo2/FgH1sAmmYzxQIpCrYhmoNx/ft0xJE&#10;TIasaQOhhm+MsCrv7wqT23ClNxwOqRYMoZgbDS6lLpcyVg69ibPQIXH3EXpvEp99LW1vrgz3rVwo&#10;lUlvGuIPznS4cVh9HS5eg9oMzy8L12yHdPqc9jHtjtMUtX58GNevIBKO6W8MN31Wh5KdzuFCNoqW&#10;GbzTkGUgbqVaKg7Ov4EsC/nfvvwBAAD//wMAUEsBAi0AFAAGAAgAAAAhALaDOJL+AAAA4QEAABMA&#10;AAAAAAAAAAAAAAAAAAAAAFtDb250ZW50X1R5cGVzXS54bWxQSwECLQAUAAYACAAAACEAOP0h/9YA&#10;AACUAQAACwAAAAAAAAAAAAAAAAAvAQAAX3JlbHMvLnJlbHNQSwECLQAUAAYACAAAACEAUA57ChUC&#10;AAApBAAADgAAAAAAAAAAAAAAAAAuAgAAZHJzL2Uyb0RvYy54bWxQSwECLQAUAAYACAAAACEARjs9&#10;jNcAAAAFAQAADwAAAAAAAAAAAAAAAABvBAAAZHJzL2Rvd25yZXYueG1sUEsFBgAAAAAEAAQA8wAA&#10;AHMFAAAAAA==&#10;" strokecolor="#006"/>
            </w:pict>
          </mc:Fallback>
        </mc:AlternateContent>
      </w:r>
    </w:p>
    <w:p w14:paraId="107BAB5B" w14:textId="77777777" w:rsidR="008D60A4" w:rsidRDefault="008D60A4" w:rsidP="008D60A4">
      <w:pPr>
        <w:autoSpaceDE w:val="0"/>
        <w:autoSpaceDN w:val="0"/>
        <w:adjustRightInd w:val="0"/>
        <w:jc w:val="center"/>
        <w:rPr>
          <w:rFonts w:ascii="Calisto MT" w:hAnsi="Calisto MT" w:cs="Bembo-Bold"/>
          <w:color w:val="000066"/>
          <w:sz w:val="20"/>
        </w:rPr>
      </w:pPr>
      <w:r>
        <w:rPr>
          <w:rFonts w:ascii="Calisto MT" w:hAnsi="Calisto MT" w:cs="Bembo"/>
          <w:color w:val="000066"/>
          <w:sz w:val="20"/>
        </w:rPr>
        <w:t xml:space="preserve">847.866.3905     </w:t>
      </w:r>
      <w:r>
        <w:rPr>
          <w:rFonts w:ascii="Calisto MT" w:hAnsi="Calisto MT" w:cs="Univers-ThinUltraCondensed"/>
          <w:color w:val="000066"/>
          <w:sz w:val="20"/>
        </w:rPr>
        <w:t xml:space="preserve">|     </w:t>
      </w:r>
      <w:r>
        <w:rPr>
          <w:rFonts w:ascii="Calisto MT" w:hAnsi="Calisto MT" w:cs="Bembo"/>
          <w:color w:val="000066"/>
          <w:sz w:val="20"/>
        </w:rPr>
        <w:t xml:space="preserve">registrar@garrett.edu     </w:t>
      </w:r>
      <w:r>
        <w:rPr>
          <w:rFonts w:ascii="Calisto MT" w:hAnsi="Calisto MT" w:cs="Univers-ThinUltraCondensed"/>
          <w:color w:val="000066"/>
          <w:sz w:val="20"/>
        </w:rPr>
        <w:t xml:space="preserve">|     </w:t>
      </w:r>
      <w:r>
        <w:rPr>
          <w:rFonts w:ascii="Calisto MT" w:hAnsi="Calisto MT" w:cs="Bembo"/>
          <w:color w:val="000066"/>
          <w:sz w:val="20"/>
        </w:rPr>
        <w:t xml:space="preserve">2121 Sheridan Road     </w:t>
      </w:r>
      <w:r>
        <w:rPr>
          <w:rFonts w:ascii="Calisto MT" w:hAnsi="Calisto MT" w:cs="Univers-ThinUltraCondensed"/>
          <w:color w:val="000066"/>
          <w:sz w:val="20"/>
        </w:rPr>
        <w:t xml:space="preserve">|     </w:t>
      </w:r>
      <w:r>
        <w:rPr>
          <w:rFonts w:ascii="Calisto MT" w:hAnsi="Calisto MT" w:cs="Bembo"/>
          <w:color w:val="000066"/>
          <w:sz w:val="20"/>
        </w:rPr>
        <w:t xml:space="preserve">Evanston, Illinois 60201     </w:t>
      </w:r>
      <w:r>
        <w:rPr>
          <w:rFonts w:ascii="Calisto MT" w:hAnsi="Calisto MT" w:cs="Univers-ThinUltraCondensed"/>
          <w:color w:val="000066"/>
          <w:sz w:val="20"/>
        </w:rPr>
        <w:t xml:space="preserve">|     </w:t>
      </w:r>
      <w:r>
        <w:rPr>
          <w:rFonts w:ascii="Calisto MT" w:hAnsi="Calisto MT" w:cs="Bembo"/>
          <w:color w:val="000066"/>
          <w:sz w:val="20"/>
        </w:rPr>
        <w:t>www.garrett.edu</w:t>
      </w:r>
    </w:p>
    <w:p w14:paraId="6734CABC" w14:textId="77777777" w:rsidR="00480CBC" w:rsidRDefault="00480CBC" w:rsidP="00480CBC">
      <w:pPr>
        <w:pStyle w:val="Header"/>
      </w:pPr>
    </w:p>
    <w:p w14:paraId="6F527073" w14:textId="77777777" w:rsidR="00FD5206" w:rsidRDefault="00FD5206" w:rsidP="000A510E">
      <w:pPr>
        <w:rPr>
          <w:rFonts w:ascii="Times New Roman" w:hAnsi="Times New Roman"/>
          <w:color w:val="000080"/>
          <w:sz w:val="22"/>
        </w:rPr>
      </w:pPr>
    </w:p>
    <w:p w14:paraId="48B0EA08" w14:textId="77777777" w:rsidR="00CC339E" w:rsidRPr="00CC339E" w:rsidRDefault="00CC339E" w:rsidP="000A510E">
      <w:pPr>
        <w:rPr>
          <w:rFonts w:ascii="Times New Roman" w:hAnsi="Times New Roman"/>
          <w:b/>
          <w:color w:val="000080"/>
        </w:rPr>
      </w:pPr>
      <w:r w:rsidRPr="00CC339E">
        <w:rPr>
          <w:rFonts w:ascii="Times New Roman" w:hAnsi="Times New Roman"/>
          <w:b/>
          <w:color w:val="000080"/>
        </w:rPr>
        <w:t>Student Name</w:t>
      </w:r>
      <w:r>
        <w:rPr>
          <w:rFonts w:ascii="Times New Roman" w:hAnsi="Times New Roman"/>
          <w:b/>
          <w:color w:val="000080"/>
        </w:rPr>
        <w:t xml:space="preserve"> </w:t>
      </w:r>
      <w:sdt>
        <w:sdtPr>
          <w:rPr>
            <w:rFonts w:ascii="Times New Roman" w:hAnsi="Times New Roman"/>
            <w:b/>
            <w:color w:val="000080"/>
          </w:rPr>
          <w:id w:val="1651400507"/>
          <w:placeholder>
            <w:docPart w:val="DefaultPlaceholder_1081868574"/>
          </w:placeholder>
          <w:showingPlcHdr/>
          <w:text/>
        </w:sdtPr>
        <w:sdtEndPr/>
        <w:sdtContent>
          <w:r w:rsidRPr="009C4512">
            <w:rPr>
              <w:rStyle w:val="PlaceholderText"/>
            </w:rPr>
            <w:t>Click here to enter text.</w:t>
          </w:r>
        </w:sdtContent>
      </w:sdt>
    </w:p>
    <w:p w14:paraId="460F114B" w14:textId="77777777" w:rsidR="00CC339E" w:rsidRPr="00CC339E" w:rsidRDefault="00CC339E" w:rsidP="000A510E">
      <w:pPr>
        <w:rPr>
          <w:rFonts w:ascii="Times New Roman" w:hAnsi="Times New Roman"/>
          <w:b/>
          <w:color w:val="000080"/>
        </w:rPr>
      </w:pPr>
      <w:r w:rsidRPr="00CC339E">
        <w:rPr>
          <w:rFonts w:ascii="Times New Roman" w:hAnsi="Times New Roman"/>
          <w:b/>
          <w:color w:val="000080"/>
        </w:rPr>
        <w:t>Student ID</w:t>
      </w:r>
      <w:r>
        <w:rPr>
          <w:rFonts w:ascii="Times New Roman" w:hAnsi="Times New Roman"/>
          <w:b/>
          <w:color w:val="000080"/>
        </w:rPr>
        <w:t xml:space="preserve"> </w:t>
      </w:r>
      <w:sdt>
        <w:sdtPr>
          <w:rPr>
            <w:rFonts w:ascii="Times New Roman" w:hAnsi="Times New Roman"/>
            <w:b/>
            <w:color w:val="000080"/>
          </w:rPr>
          <w:id w:val="-1102727180"/>
          <w:placeholder>
            <w:docPart w:val="DefaultPlaceholder_1081868574"/>
          </w:placeholder>
          <w:showingPlcHdr/>
          <w:text/>
        </w:sdtPr>
        <w:sdtEndPr/>
        <w:sdtContent>
          <w:r w:rsidR="00D23FE4" w:rsidRPr="009C4512">
            <w:rPr>
              <w:rStyle w:val="PlaceholderText"/>
            </w:rPr>
            <w:t>Click here to enter text.</w:t>
          </w:r>
        </w:sdtContent>
      </w:sdt>
    </w:p>
    <w:p w14:paraId="4B1742A9" w14:textId="77777777" w:rsidR="00CC339E" w:rsidRPr="00CC339E" w:rsidRDefault="00CC339E" w:rsidP="000A510E">
      <w:pPr>
        <w:rPr>
          <w:rFonts w:ascii="Times New Roman" w:hAnsi="Times New Roman"/>
          <w:b/>
          <w:color w:val="000080"/>
        </w:rPr>
      </w:pPr>
      <w:r w:rsidRPr="00CC339E">
        <w:rPr>
          <w:rFonts w:ascii="Times New Roman" w:hAnsi="Times New Roman"/>
          <w:b/>
          <w:color w:val="000080"/>
        </w:rPr>
        <w:t>Date of Evaluation Meeting</w:t>
      </w:r>
      <w:r>
        <w:rPr>
          <w:rFonts w:ascii="Times New Roman" w:hAnsi="Times New Roman"/>
          <w:b/>
          <w:color w:val="000080"/>
        </w:rPr>
        <w:t xml:space="preserve"> </w:t>
      </w:r>
      <w:sdt>
        <w:sdtPr>
          <w:rPr>
            <w:rFonts w:ascii="Times New Roman" w:hAnsi="Times New Roman"/>
            <w:b/>
            <w:color w:val="000080"/>
          </w:rPr>
          <w:id w:val="1822154794"/>
          <w:placeholder>
            <w:docPart w:val="DefaultPlaceholder_1081868576"/>
          </w:placeholder>
          <w:showingPlcHdr/>
          <w:date>
            <w:dateFormat w:val="M/d/yyyy"/>
            <w:lid w:val="en-US"/>
            <w:storeMappedDataAs w:val="dateTime"/>
            <w:calendar w:val="gregorian"/>
          </w:date>
        </w:sdtPr>
        <w:sdtEndPr/>
        <w:sdtContent>
          <w:r w:rsidRPr="00C82043">
            <w:rPr>
              <w:rStyle w:val="PlaceholderText"/>
            </w:rPr>
            <w:t>Click here to enter a date.</w:t>
          </w:r>
        </w:sdtContent>
      </w:sdt>
    </w:p>
    <w:p w14:paraId="5665341F" w14:textId="77777777" w:rsidR="00CC339E" w:rsidRDefault="00CC339E" w:rsidP="000A510E">
      <w:pPr>
        <w:rPr>
          <w:rFonts w:ascii="Times New Roman" w:hAnsi="Times New Roman"/>
          <w:color w:val="000080"/>
          <w:sz w:val="22"/>
        </w:rPr>
      </w:pPr>
    </w:p>
    <w:p w14:paraId="038D643B" w14:textId="77777777" w:rsidR="00CC339E" w:rsidRDefault="00CC339E" w:rsidP="000A510E">
      <w:pPr>
        <w:rPr>
          <w:rFonts w:ascii="Times New Roman" w:hAnsi="Times New Roman"/>
          <w:color w:val="000080"/>
          <w:sz w:val="22"/>
        </w:rPr>
      </w:pPr>
    </w:p>
    <w:p w14:paraId="624ACC2D" w14:textId="77777777" w:rsidR="00CC339E" w:rsidRDefault="00CC339E" w:rsidP="000A510E">
      <w:pPr>
        <w:rPr>
          <w:rFonts w:ascii="Times New Roman" w:hAnsi="Times New Roman"/>
          <w:color w:val="000080"/>
          <w:sz w:val="22"/>
        </w:rPr>
      </w:pPr>
    </w:p>
    <w:p w14:paraId="6A87C2A5" w14:textId="77777777" w:rsidR="00FD5206" w:rsidRDefault="007C622D" w:rsidP="00FD5206">
      <w:pPr>
        <w:jc w:val="center"/>
        <w:rPr>
          <w:rFonts w:ascii="Times New Roman" w:hAnsi="Times New Roman"/>
          <w:smallCaps/>
          <w:color w:val="000080"/>
        </w:rPr>
      </w:pPr>
      <w:r>
        <w:rPr>
          <w:rFonts w:ascii="Times New Roman" w:hAnsi="Times New Roman"/>
          <w:smallCaps/>
          <w:color w:val="000080"/>
        </w:rPr>
        <w:t>Purpose of the First-Year Program Evaluation</w:t>
      </w:r>
    </w:p>
    <w:p w14:paraId="75432E26" w14:textId="77777777" w:rsidR="007C622D" w:rsidRDefault="007C622D" w:rsidP="00FD5206">
      <w:pPr>
        <w:jc w:val="center"/>
        <w:rPr>
          <w:rFonts w:ascii="Times New Roman" w:hAnsi="Times New Roman"/>
          <w:smallCaps/>
          <w:color w:val="000080"/>
        </w:rPr>
      </w:pPr>
    </w:p>
    <w:p w14:paraId="2D4E4B76" w14:textId="77777777" w:rsidR="007C622D" w:rsidRDefault="007C622D" w:rsidP="007C622D">
      <w:pPr>
        <w:rPr>
          <w:rFonts w:ascii="Times New Roman" w:hAnsi="Times New Roman"/>
          <w:color w:val="000080"/>
        </w:rPr>
      </w:pPr>
      <w:r>
        <w:rPr>
          <w:rFonts w:ascii="Times New Roman" w:hAnsi="Times New Roman"/>
          <w:color w:val="000080"/>
        </w:rPr>
        <w:t>The purpose of the first-year program evaluation conference is to document the student’s progress toward the degree program learning outcomes, to identify any emerging problems or “gaps” and what work remains to be done, and to help the student plan for the next stage of coursework.  The conference must be completed no later than October 30 of the second year of study, enabling decisions about course planning to be made prior to the opening of registration in early November.  Students who began in spring or summer terms, part-time students, and transfer students must complete the evaluation in the first semester of eligibility (after completion of 27 credit hours).</w:t>
      </w:r>
    </w:p>
    <w:p w14:paraId="2FB1B7D3" w14:textId="77777777" w:rsidR="007C622D" w:rsidRDefault="007C622D" w:rsidP="00FD5206">
      <w:pPr>
        <w:jc w:val="center"/>
        <w:rPr>
          <w:rFonts w:ascii="Times New Roman" w:hAnsi="Times New Roman"/>
          <w:color w:val="000080"/>
        </w:rPr>
      </w:pPr>
    </w:p>
    <w:p w14:paraId="4FE5D7D8" w14:textId="77777777" w:rsidR="007C622D" w:rsidRDefault="007C622D" w:rsidP="00FD5206">
      <w:pPr>
        <w:jc w:val="center"/>
        <w:rPr>
          <w:rFonts w:ascii="Times New Roman" w:hAnsi="Times New Roman"/>
          <w:color w:val="000080"/>
        </w:rPr>
      </w:pPr>
      <w:r>
        <w:rPr>
          <w:rFonts w:ascii="Times New Roman" w:hAnsi="Times New Roman"/>
          <w:smallCaps/>
          <w:color w:val="000080"/>
        </w:rPr>
        <w:t>Preparing the Portfolio</w:t>
      </w:r>
    </w:p>
    <w:p w14:paraId="3F964A2B" w14:textId="77777777" w:rsidR="007C622D" w:rsidRDefault="007C622D" w:rsidP="00FD5206">
      <w:pPr>
        <w:jc w:val="center"/>
        <w:rPr>
          <w:rFonts w:ascii="Times New Roman" w:hAnsi="Times New Roman"/>
          <w:color w:val="000080"/>
        </w:rPr>
      </w:pPr>
    </w:p>
    <w:p w14:paraId="03A81F27" w14:textId="77777777" w:rsidR="007C622D" w:rsidRDefault="007C622D" w:rsidP="007C622D">
      <w:pPr>
        <w:rPr>
          <w:rFonts w:ascii="Times New Roman" w:hAnsi="Times New Roman"/>
          <w:color w:val="000080"/>
        </w:rPr>
      </w:pPr>
      <w:r>
        <w:rPr>
          <w:rFonts w:ascii="Times New Roman" w:hAnsi="Times New Roman"/>
          <w:color w:val="000080"/>
        </w:rPr>
        <w:t>To prepare for the conference, the student will assemble and submit a portfolio of first year coursework.  The portfolio is intended to be comprehensive, providing copies of marked/graded work from all foundational courses.  This portfolio is the basis of evaluation with the advisor.  Incomplete portfolios will result in delay of the conference and in a hold on continuation in the program.</w:t>
      </w:r>
    </w:p>
    <w:p w14:paraId="63BFD23D" w14:textId="77777777" w:rsidR="007C622D" w:rsidRDefault="007C622D" w:rsidP="007C622D">
      <w:pPr>
        <w:rPr>
          <w:rFonts w:ascii="Times New Roman" w:hAnsi="Times New Roman"/>
          <w:color w:val="000080"/>
        </w:rPr>
      </w:pPr>
    </w:p>
    <w:p w14:paraId="50F15B68" w14:textId="77777777" w:rsidR="007C622D" w:rsidRDefault="007C622D" w:rsidP="007C622D">
      <w:pPr>
        <w:rPr>
          <w:rFonts w:ascii="Times New Roman" w:hAnsi="Times New Roman"/>
          <w:color w:val="000080"/>
        </w:rPr>
      </w:pPr>
      <w:r>
        <w:rPr>
          <w:rFonts w:ascii="Times New Roman" w:hAnsi="Times New Roman"/>
          <w:color w:val="000080"/>
        </w:rPr>
        <w:t>The portfolio must include the following:</w:t>
      </w:r>
    </w:p>
    <w:p w14:paraId="340D3E46" w14:textId="77777777" w:rsidR="00FD3E34" w:rsidRPr="00FD3E34" w:rsidRDefault="00FD3E34" w:rsidP="00FD3E34">
      <w:pPr>
        <w:pStyle w:val="ListParagraph"/>
        <w:numPr>
          <w:ilvl w:val="0"/>
          <w:numId w:val="8"/>
        </w:numPr>
        <w:rPr>
          <w:rFonts w:ascii="Times New Roman" w:hAnsi="Times New Roman"/>
          <w:color w:val="000080"/>
        </w:rPr>
      </w:pPr>
      <w:r w:rsidRPr="00FD3E34">
        <w:rPr>
          <w:rFonts w:ascii="Times New Roman" w:hAnsi="Times New Roman"/>
          <w:color w:val="000080"/>
        </w:rPr>
        <w:t>Your application essay.</w:t>
      </w:r>
    </w:p>
    <w:p w14:paraId="7B1ACB95" w14:textId="77777777" w:rsidR="00FD3E34" w:rsidRPr="00FD3E34" w:rsidRDefault="00FD3E34" w:rsidP="00FD3E34">
      <w:pPr>
        <w:pStyle w:val="ListParagraph"/>
        <w:numPr>
          <w:ilvl w:val="0"/>
          <w:numId w:val="8"/>
        </w:numPr>
        <w:rPr>
          <w:rFonts w:ascii="Times New Roman" w:hAnsi="Times New Roman"/>
          <w:color w:val="000080"/>
        </w:rPr>
      </w:pPr>
      <w:r w:rsidRPr="00FD3E34">
        <w:rPr>
          <w:rFonts w:ascii="Times New Roman" w:hAnsi="Times New Roman"/>
          <w:color w:val="000080"/>
        </w:rPr>
        <w:t xml:space="preserve">Graded/marked copies of exams and final papers, projects, or </w:t>
      </w:r>
      <w:proofErr w:type="gramStart"/>
      <w:r w:rsidRPr="00FD3E34">
        <w:rPr>
          <w:rFonts w:ascii="Times New Roman" w:hAnsi="Times New Roman"/>
          <w:color w:val="000080"/>
        </w:rPr>
        <w:t>portfolios [“</w:t>
      </w:r>
      <w:proofErr w:type="gramEnd"/>
      <w:r w:rsidRPr="00FD3E34">
        <w:rPr>
          <w:rFonts w:ascii="Times New Roman" w:hAnsi="Times New Roman"/>
          <w:color w:val="000080"/>
        </w:rPr>
        <w:t>signature assignments”] from all required foundational courses completed during the first year. Do not include forum posts, blog posts, or quizzes. Foundational courses and assignments include:</w:t>
      </w:r>
    </w:p>
    <w:p w14:paraId="4E011042" w14:textId="77777777" w:rsidR="00FD3E34" w:rsidRPr="00FD3E34" w:rsidRDefault="00FD3E34" w:rsidP="00FD3E34">
      <w:pPr>
        <w:rPr>
          <w:rFonts w:ascii="Times New Roman" w:hAnsi="Times New Roman"/>
          <w:color w:val="000080"/>
        </w:rPr>
      </w:pPr>
    </w:p>
    <w:p w14:paraId="19D99B01" w14:textId="77777777" w:rsidR="00FD3E34" w:rsidRPr="00FD3E34" w:rsidRDefault="00FD3E34" w:rsidP="00FD3E34">
      <w:pPr>
        <w:ind w:left="720"/>
        <w:rPr>
          <w:rFonts w:ascii="Times New Roman" w:hAnsi="Times New Roman"/>
          <w:color w:val="000080"/>
        </w:rPr>
      </w:pPr>
      <w:r w:rsidRPr="00FD3E34">
        <w:rPr>
          <w:rFonts w:ascii="Times New Roman" w:hAnsi="Times New Roman"/>
          <w:color w:val="000080"/>
        </w:rPr>
        <w:t>Person in Community: small group project</w:t>
      </w:r>
    </w:p>
    <w:p w14:paraId="4C1C45D6" w14:textId="77777777" w:rsidR="00FD3E34" w:rsidRPr="00FD3E34" w:rsidRDefault="00FD3E34" w:rsidP="00FD3E34">
      <w:pPr>
        <w:ind w:left="720"/>
        <w:rPr>
          <w:rFonts w:ascii="Times New Roman" w:hAnsi="Times New Roman"/>
          <w:color w:val="000080"/>
        </w:rPr>
      </w:pPr>
      <w:r w:rsidRPr="00FD3E34">
        <w:rPr>
          <w:rFonts w:ascii="Times New Roman" w:hAnsi="Times New Roman"/>
          <w:color w:val="000080"/>
        </w:rPr>
        <w:t>Cross-Cultural Immersion: mid-term and final exams</w:t>
      </w:r>
    </w:p>
    <w:p w14:paraId="73AFFFBA" w14:textId="77777777" w:rsidR="00FD3E34" w:rsidRPr="00FD3E34" w:rsidRDefault="00FD3E34" w:rsidP="00FD3E34">
      <w:pPr>
        <w:ind w:left="720"/>
        <w:rPr>
          <w:rFonts w:ascii="Times New Roman" w:hAnsi="Times New Roman"/>
          <w:color w:val="000080"/>
        </w:rPr>
      </w:pPr>
      <w:r w:rsidRPr="00FD3E34">
        <w:rPr>
          <w:rFonts w:ascii="Times New Roman" w:hAnsi="Times New Roman"/>
          <w:color w:val="000080"/>
        </w:rPr>
        <w:t>Practice and Theology of Christian Spirituality: spiritual rule</w:t>
      </w:r>
    </w:p>
    <w:p w14:paraId="41F26C5F" w14:textId="77777777" w:rsidR="00FD3E34" w:rsidRPr="00FD3E34" w:rsidRDefault="00FD3E34" w:rsidP="00FD3E34">
      <w:pPr>
        <w:ind w:left="720"/>
        <w:rPr>
          <w:rFonts w:ascii="Times New Roman" w:hAnsi="Times New Roman"/>
          <w:color w:val="000080"/>
        </w:rPr>
      </w:pPr>
      <w:r w:rsidRPr="00FD3E34">
        <w:rPr>
          <w:rFonts w:ascii="Times New Roman" w:hAnsi="Times New Roman"/>
          <w:color w:val="000080"/>
        </w:rPr>
        <w:t>Introduction to Theology: final paper or project</w:t>
      </w:r>
    </w:p>
    <w:p w14:paraId="0C343E46" w14:textId="77777777" w:rsidR="00FD3E34" w:rsidRPr="00FD3E34" w:rsidRDefault="00FD3E34" w:rsidP="00FD3E34">
      <w:pPr>
        <w:ind w:left="720"/>
        <w:rPr>
          <w:rFonts w:ascii="Times New Roman" w:hAnsi="Times New Roman"/>
          <w:color w:val="000080"/>
        </w:rPr>
      </w:pPr>
      <w:r w:rsidRPr="00FD3E34">
        <w:rPr>
          <w:rFonts w:ascii="Times New Roman" w:hAnsi="Times New Roman"/>
          <w:color w:val="000080"/>
        </w:rPr>
        <w:t>Global Christianity: final paper</w:t>
      </w:r>
    </w:p>
    <w:p w14:paraId="4B45BB07" w14:textId="77777777" w:rsidR="00FD3E34" w:rsidRPr="00FD3E34" w:rsidRDefault="00FD3E34" w:rsidP="00FD3E34">
      <w:pPr>
        <w:ind w:left="720"/>
        <w:rPr>
          <w:rFonts w:ascii="Times New Roman" w:hAnsi="Times New Roman"/>
          <w:color w:val="000080"/>
        </w:rPr>
      </w:pPr>
      <w:r w:rsidRPr="00FD3E34">
        <w:rPr>
          <w:rFonts w:ascii="Times New Roman" w:hAnsi="Times New Roman"/>
          <w:color w:val="000080"/>
        </w:rPr>
        <w:t>Introduction to Hebrew Bible: final exegesis paper</w:t>
      </w:r>
    </w:p>
    <w:p w14:paraId="4D24CCD7" w14:textId="77777777" w:rsidR="00FD3E34" w:rsidRPr="00FD3E34" w:rsidRDefault="00FD3E34" w:rsidP="00FD3E34">
      <w:pPr>
        <w:ind w:left="720"/>
        <w:rPr>
          <w:rFonts w:ascii="Times New Roman" w:hAnsi="Times New Roman"/>
          <w:color w:val="000080"/>
        </w:rPr>
      </w:pPr>
      <w:r w:rsidRPr="00FD3E34">
        <w:rPr>
          <w:rFonts w:ascii="Times New Roman" w:hAnsi="Times New Roman"/>
          <w:color w:val="000080"/>
        </w:rPr>
        <w:t>Introduction to New Testament: one portfolio assignment or final exegesis paper</w:t>
      </w:r>
    </w:p>
    <w:p w14:paraId="17D33105" w14:textId="77777777" w:rsidR="00FD3E34" w:rsidRPr="00FD3E34" w:rsidRDefault="00FD3E34" w:rsidP="00FD3E34">
      <w:pPr>
        <w:ind w:left="720"/>
        <w:rPr>
          <w:rFonts w:ascii="Times New Roman" w:hAnsi="Times New Roman"/>
          <w:color w:val="000080"/>
        </w:rPr>
      </w:pPr>
      <w:r w:rsidRPr="00FD3E34">
        <w:rPr>
          <w:rFonts w:ascii="Times New Roman" w:hAnsi="Times New Roman"/>
          <w:color w:val="000080"/>
        </w:rPr>
        <w:t xml:space="preserve">Church History 1: Trinity Essay </w:t>
      </w:r>
    </w:p>
    <w:p w14:paraId="1C0C4949" w14:textId="77777777" w:rsidR="00FD3E34" w:rsidRPr="00FD3E34" w:rsidRDefault="00FD3E34" w:rsidP="00FD3E34">
      <w:pPr>
        <w:ind w:left="720"/>
        <w:rPr>
          <w:rFonts w:ascii="Times New Roman" w:hAnsi="Times New Roman"/>
          <w:color w:val="000080"/>
        </w:rPr>
      </w:pPr>
      <w:r w:rsidRPr="00FD3E34">
        <w:rPr>
          <w:rFonts w:ascii="Times New Roman" w:hAnsi="Times New Roman"/>
          <w:color w:val="000080"/>
        </w:rPr>
        <w:t>Church History 2: Modern Essay</w:t>
      </w:r>
    </w:p>
    <w:p w14:paraId="1E643F67" w14:textId="77777777" w:rsidR="00FD3E34" w:rsidRPr="00FD3E34" w:rsidRDefault="00FD3E34" w:rsidP="00FD3E34">
      <w:pPr>
        <w:rPr>
          <w:rFonts w:ascii="Times New Roman" w:hAnsi="Times New Roman"/>
          <w:color w:val="000080"/>
        </w:rPr>
      </w:pPr>
    </w:p>
    <w:p w14:paraId="7E01FB44" w14:textId="6EA6E4EA" w:rsidR="007C622D" w:rsidRPr="00FD3E34" w:rsidRDefault="00FD3E34" w:rsidP="00FD3E34">
      <w:pPr>
        <w:pStyle w:val="ListParagraph"/>
        <w:numPr>
          <w:ilvl w:val="0"/>
          <w:numId w:val="8"/>
        </w:numPr>
        <w:rPr>
          <w:rFonts w:ascii="Times New Roman" w:hAnsi="Times New Roman"/>
          <w:color w:val="000080"/>
        </w:rPr>
      </w:pPr>
      <w:r w:rsidRPr="00FD3E34">
        <w:rPr>
          <w:rFonts w:ascii="Times New Roman" w:hAnsi="Times New Roman"/>
          <w:color w:val="000080"/>
        </w:rPr>
        <w:t xml:space="preserve">After you have uploaded these materials to your Teams folder, complete and upload </w:t>
      </w:r>
      <w:r w:rsidR="00F1217D">
        <w:rPr>
          <w:rFonts w:ascii="Times New Roman" w:hAnsi="Times New Roman"/>
          <w:color w:val="000080"/>
        </w:rPr>
        <w:t>this completed</w:t>
      </w:r>
      <w:r w:rsidRPr="00FD3E34">
        <w:rPr>
          <w:rFonts w:ascii="Times New Roman" w:hAnsi="Times New Roman"/>
          <w:color w:val="000080"/>
        </w:rPr>
        <w:t xml:space="preserve"> self-evaluation form.</w:t>
      </w:r>
    </w:p>
    <w:p w14:paraId="2D114DC6" w14:textId="77777777" w:rsidR="007C622D" w:rsidRDefault="007C622D" w:rsidP="007C622D">
      <w:pPr>
        <w:jc w:val="center"/>
        <w:rPr>
          <w:rFonts w:ascii="Times New Roman" w:hAnsi="Times New Roman"/>
          <w:color w:val="000080"/>
        </w:rPr>
      </w:pPr>
    </w:p>
    <w:p w14:paraId="423448F8" w14:textId="77777777" w:rsidR="007C622D" w:rsidRDefault="007C622D" w:rsidP="007C622D">
      <w:pPr>
        <w:jc w:val="center"/>
        <w:rPr>
          <w:rFonts w:ascii="Times New Roman" w:hAnsi="Times New Roman"/>
          <w:smallCaps/>
          <w:color w:val="000080"/>
        </w:rPr>
      </w:pPr>
      <w:r>
        <w:rPr>
          <w:rFonts w:ascii="Times New Roman" w:hAnsi="Times New Roman"/>
          <w:smallCaps/>
          <w:color w:val="000080"/>
        </w:rPr>
        <w:lastRenderedPageBreak/>
        <w:t xml:space="preserve">Student Self-Evaluation, Part One:  </w:t>
      </w:r>
      <w:r w:rsidRPr="00480CBC">
        <w:rPr>
          <w:rFonts w:ascii="Times New Roman" w:hAnsi="Times New Roman"/>
          <w:smallCaps/>
          <w:color w:val="000080"/>
        </w:rPr>
        <w:t>Degree Program Goals and Evaluation Scales</w:t>
      </w:r>
    </w:p>
    <w:p w14:paraId="6AE039DE" w14:textId="77777777" w:rsidR="00480CBC" w:rsidRPr="00480CBC" w:rsidRDefault="00480CBC" w:rsidP="00FD5206">
      <w:pPr>
        <w:jc w:val="center"/>
        <w:rPr>
          <w:rFonts w:ascii="Times New Roman" w:hAnsi="Times New Roman"/>
          <w:smallCaps/>
          <w:color w:val="000080"/>
        </w:rPr>
      </w:pPr>
    </w:p>
    <w:p w14:paraId="3718E971" w14:textId="49B6D21C" w:rsidR="00480CBC" w:rsidRPr="00480CBC" w:rsidRDefault="00480CBC" w:rsidP="00480CBC">
      <w:pPr>
        <w:rPr>
          <w:rFonts w:ascii="Times New Roman" w:hAnsi="Times New Roman"/>
          <w:color w:val="000080"/>
        </w:rPr>
      </w:pPr>
      <w:r w:rsidRPr="00480CBC">
        <w:rPr>
          <w:rFonts w:ascii="Times New Roman" w:hAnsi="Times New Roman"/>
          <w:color w:val="000080"/>
        </w:rPr>
        <w:t xml:space="preserve">For each </w:t>
      </w:r>
      <w:r w:rsidR="0042512E">
        <w:rPr>
          <w:rFonts w:ascii="Times New Roman" w:hAnsi="Times New Roman"/>
          <w:color w:val="000080"/>
        </w:rPr>
        <w:t xml:space="preserve">program goal </w:t>
      </w:r>
      <w:r w:rsidRPr="00480CBC">
        <w:rPr>
          <w:rFonts w:ascii="Times New Roman" w:hAnsi="Times New Roman"/>
          <w:color w:val="000080"/>
        </w:rPr>
        <w:t xml:space="preserve">below, </w:t>
      </w:r>
      <w:r w:rsidR="0042512E">
        <w:rPr>
          <w:rFonts w:ascii="Times New Roman" w:hAnsi="Times New Roman"/>
          <w:color w:val="000080"/>
        </w:rPr>
        <w:t>use the check boxes to mark your sources of reflection and to rank yourself on the scale.  Use the space below the goal to answer the reflection questions.</w:t>
      </w:r>
      <w:r w:rsidRPr="00480CBC">
        <w:rPr>
          <w:rFonts w:ascii="Times New Roman" w:hAnsi="Times New Roman"/>
          <w:color w:val="000080"/>
        </w:rPr>
        <w:t xml:space="preserve">  </w:t>
      </w:r>
    </w:p>
    <w:p w14:paraId="51C06E30" w14:textId="77777777" w:rsidR="00480CBC" w:rsidRDefault="00480CBC" w:rsidP="00480CBC">
      <w:pPr>
        <w:rPr>
          <w:rFonts w:ascii="Times New Roman" w:hAnsi="Times New Roman"/>
          <w:color w:val="000080"/>
          <w:sz w:val="18"/>
        </w:rPr>
      </w:pPr>
    </w:p>
    <w:p w14:paraId="5E5014FB" w14:textId="77777777" w:rsidR="000A4883" w:rsidRDefault="000A4883" w:rsidP="00480CBC">
      <w:pPr>
        <w:rPr>
          <w:rFonts w:ascii="Times New Roman" w:hAnsi="Times New Roman"/>
          <w:color w:val="000080"/>
          <w:sz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667"/>
        <w:gridCol w:w="2671"/>
        <w:gridCol w:w="2672"/>
        <w:gridCol w:w="2774"/>
      </w:tblGrid>
      <w:tr w:rsidR="000F79A9" w14:paraId="14E6C1DE" w14:textId="77777777" w:rsidTr="0042512E">
        <w:tc>
          <w:tcPr>
            <w:tcW w:w="10784" w:type="dxa"/>
            <w:gridSpan w:val="4"/>
            <w:shd w:val="clear" w:color="auto" w:fill="548DD4" w:themeFill="text2" w:themeFillTint="99"/>
          </w:tcPr>
          <w:p w14:paraId="4141D074" w14:textId="1561B8D2" w:rsidR="000F79A9" w:rsidRDefault="000F79A9" w:rsidP="0079661F">
            <w:pPr>
              <w:jc w:val="center"/>
              <w:rPr>
                <w:rFonts w:ascii="Times New Roman" w:hAnsi="Times New Roman"/>
                <w:smallCaps/>
                <w:color w:val="000080"/>
                <w:sz w:val="36"/>
              </w:rPr>
            </w:pPr>
            <w:r w:rsidRPr="000F79A9">
              <w:rPr>
                <w:rFonts w:ascii="Calibri" w:hAnsi="Calibri"/>
                <w:color w:val="FFFFFF" w:themeColor="background1"/>
              </w:rPr>
              <w:t>1</w:t>
            </w:r>
            <w:r w:rsidR="00705298" w:rsidRPr="000F79A9">
              <w:rPr>
                <w:rFonts w:ascii="Calibri" w:hAnsi="Calibri"/>
                <w:color w:val="FFFFFF" w:themeColor="background1"/>
              </w:rPr>
              <w:t xml:space="preserve">.  </w:t>
            </w:r>
            <w:r w:rsidR="00F1217D">
              <w:rPr>
                <w:rFonts w:ascii="Calibri" w:hAnsi="Calibri"/>
                <w:color w:val="FFFFFF" w:themeColor="background1"/>
              </w:rPr>
              <w:t>Developing a</w:t>
            </w:r>
            <w:r w:rsidR="00705298" w:rsidRPr="000F79A9">
              <w:rPr>
                <w:rFonts w:ascii="Calibri" w:hAnsi="Calibri"/>
                <w:color w:val="FFFFFF" w:themeColor="background1"/>
              </w:rPr>
              <w:t xml:space="preserve"> general knowledge of Scripture, the history of Christianity, and the practices of the Christian Traditions</w:t>
            </w:r>
          </w:p>
        </w:tc>
      </w:tr>
      <w:tr w:rsidR="002E5DF5" w14:paraId="434AAD8E" w14:textId="77777777" w:rsidTr="002E5DF5">
        <w:tc>
          <w:tcPr>
            <w:tcW w:w="10784" w:type="dxa"/>
            <w:gridSpan w:val="4"/>
            <w:shd w:val="clear" w:color="auto" w:fill="E5DFEC" w:themeFill="accent4" w:themeFillTint="33"/>
          </w:tcPr>
          <w:p w14:paraId="73A81F50" w14:textId="77777777" w:rsidR="002E5DF5" w:rsidRDefault="002E5DF5" w:rsidP="002E5DF5">
            <w:pPr>
              <w:rPr>
                <w:rFonts w:ascii="Times New Roman" w:hAnsi="Times New Roman"/>
                <w:smallCaps/>
                <w:color w:val="000080"/>
                <w:szCs w:val="24"/>
              </w:rPr>
            </w:pPr>
            <w:r>
              <w:rPr>
                <w:rFonts w:ascii="Times New Roman" w:hAnsi="Times New Roman"/>
                <w:smallCaps/>
                <w:color w:val="000080"/>
                <w:szCs w:val="24"/>
              </w:rPr>
              <w:t>Reflection</w:t>
            </w:r>
          </w:p>
          <w:p w14:paraId="13C62CB6" w14:textId="77777777" w:rsidR="002E5DF5" w:rsidRDefault="002E5DF5" w:rsidP="002E5DF5">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14:paraId="34AE0448" w14:textId="77777777" w:rsidR="002E5DF5" w:rsidRPr="00480CBC" w:rsidRDefault="002E5DF5" w:rsidP="002E5DF5">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14:paraId="12E7008C" w14:textId="77777777" w:rsidR="002E5DF5" w:rsidRPr="00480CBC" w:rsidRDefault="002E5DF5" w:rsidP="002E5DF5">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14:paraId="430CABCA" w14:textId="77777777" w:rsidR="002E5DF5" w:rsidRPr="00480CBC" w:rsidRDefault="002E5DF5" w:rsidP="002E5DF5">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14:paraId="58272F4F" w14:textId="77777777" w:rsidR="002E5DF5" w:rsidRPr="00480CBC" w:rsidRDefault="002E5DF5" w:rsidP="002E5DF5">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14:paraId="724EDC1D" w14:textId="77777777" w:rsidR="002E5DF5" w:rsidRDefault="002E5DF5" w:rsidP="002E5DF5">
            <w:pPr>
              <w:rPr>
                <w:rFonts w:ascii="Times New Roman" w:hAnsi="Times New Roman"/>
                <w:smallCaps/>
                <w:color w:val="000080"/>
                <w:szCs w:val="24"/>
              </w:rPr>
            </w:pPr>
          </w:p>
          <w:sdt>
            <w:sdtPr>
              <w:rPr>
                <w:rFonts w:ascii="Times New Roman" w:hAnsi="Times New Roman"/>
                <w:szCs w:val="24"/>
              </w:rPr>
              <w:id w:val="-1012755639"/>
              <w:placeholder>
                <w:docPart w:val="31E98C7C1EFC4A2F91A4A112247B1CF4"/>
              </w:placeholder>
              <w:showingPlcHdr/>
            </w:sdtPr>
            <w:sdtEndPr/>
            <w:sdtContent>
              <w:p w14:paraId="565F2C62" w14:textId="77777777" w:rsidR="002E5DF5" w:rsidRPr="000A4883" w:rsidRDefault="002E5DF5" w:rsidP="002E5DF5">
                <w:pPr>
                  <w:rPr>
                    <w:rFonts w:ascii="Times New Roman" w:hAnsi="Times New Roman"/>
                    <w:szCs w:val="24"/>
                  </w:rPr>
                </w:pPr>
                <w:r w:rsidRPr="009C4512">
                  <w:rPr>
                    <w:rStyle w:val="PlaceholderText"/>
                  </w:rPr>
                  <w:t>Click here to enter text.</w:t>
                </w:r>
              </w:p>
            </w:sdtContent>
          </w:sdt>
          <w:p w14:paraId="1C36A284" w14:textId="77777777" w:rsidR="002E5DF5" w:rsidRDefault="002E5DF5" w:rsidP="0079661F">
            <w:pPr>
              <w:jc w:val="center"/>
              <w:rPr>
                <w:rFonts w:ascii="Calibri" w:hAnsi="Calibri"/>
                <w:color w:val="FFFFFF" w:themeColor="background1"/>
              </w:rPr>
            </w:pPr>
          </w:p>
          <w:p w14:paraId="77055F8B" w14:textId="77777777" w:rsidR="002E5DF5" w:rsidRDefault="002E5DF5" w:rsidP="0079661F">
            <w:pPr>
              <w:jc w:val="center"/>
              <w:rPr>
                <w:rFonts w:ascii="Calibri" w:hAnsi="Calibri"/>
                <w:color w:val="FFFFFF" w:themeColor="background1"/>
              </w:rPr>
            </w:pPr>
          </w:p>
          <w:p w14:paraId="242F3D2D" w14:textId="77777777" w:rsidR="002E5DF5" w:rsidRPr="000F79A9" w:rsidRDefault="002E5DF5" w:rsidP="0079661F">
            <w:pPr>
              <w:jc w:val="center"/>
              <w:rPr>
                <w:rFonts w:ascii="Calibri" w:hAnsi="Calibri"/>
                <w:color w:val="FFFFFF" w:themeColor="background1"/>
              </w:rPr>
            </w:pPr>
          </w:p>
        </w:tc>
      </w:tr>
      <w:tr w:rsidR="000F79A9" w14:paraId="21CA3D78" w14:textId="77777777" w:rsidTr="0042512E">
        <w:tc>
          <w:tcPr>
            <w:tcW w:w="10784" w:type="dxa"/>
            <w:gridSpan w:val="4"/>
            <w:shd w:val="clear" w:color="auto" w:fill="DBE5F1" w:themeFill="accent1" w:themeFillTint="33"/>
          </w:tcPr>
          <w:p w14:paraId="22F101FF" w14:textId="388E957E" w:rsidR="00852C2F" w:rsidRPr="002600B7" w:rsidRDefault="00705298" w:rsidP="002600B7">
            <w:pPr>
              <w:rPr>
                <w:rFonts w:ascii="Calibri" w:hAnsi="Calibri"/>
                <w:sz w:val="22"/>
              </w:rPr>
            </w:pPr>
            <w:r w:rsidRPr="002600B7">
              <w:rPr>
                <w:rFonts w:ascii="Calibri" w:hAnsi="Calibri"/>
                <w:sz w:val="22"/>
              </w:rPr>
              <w:t>S</w:t>
            </w:r>
            <w:r w:rsidR="00F1217D">
              <w:rPr>
                <w:rFonts w:ascii="Calibri" w:hAnsi="Calibri"/>
                <w:sz w:val="22"/>
              </w:rPr>
              <w:t>ome explicit s</w:t>
            </w:r>
            <w:r w:rsidRPr="002600B7">
              <w:rPr>
                <w:rFonts w:ascii="Calibri" w:hAnsi="Calibri"/>
                <w:sz w:val="22"/>
              </w:rPr>
              <w:t>ources for reflection:</w:t>
            </w:r>
          </w:p>
          <w:p w14:paraId="12E64C36" w14:textId="77777777" w:rsidR="00852C2F" w:rsidRPr="002600B7" w:rsidRDefault="008D60A4" w:rsidP="002600B7">
            <w:pPr>
              <w:ind w:left="1440"/>
              <w:rPr>
                <w:rFonts w:ascii="Calibri" w:hAnsi="Calibri"/>
                <w:sz w:val="22"/>
              </w:rPr>
            </w:pPr>
            <w:sdt>
              <w:sdtPr>
                <w:rPr>
                  <w:rFonts w:ascii="Calibri" w:hAnsi="Calibri"/>
                  <w:sz w:val="22"/>
                </w:rPr>
                <w:id w:val="1789311145"/>
                <w14:checkbox>
                  <w14:checked w14:val="0"/>
                  <w14:checkedState w14:val="2612" w14:font="MS Gothic"/>
                  <w14:uncheckedState w14:val="2610" w14:font="MS Gothic"/>
                </w14:checkbox>
              </w:sdtPr>
              <w:sdtEndPr/>
              <w:sdtContent>
                <w:r w:rsidR="00363FAD">
                  <w:rPr>
                    <w:rFonts w:ascii="MS Gothic" w:eastAsia="MS Gothic" w:hAnsi="MS Gothic" w:hint="eastAsia"/>
                    <w:sz w:val="22"/>
                  </w:rPr>
                  <w:t>☐</w:t>
                </w:r>
              </w:sdtContent>
            </w:sdt>
            <w:r w:rsidR="00705298" w:rsidRPr="002600B7">
              <w:rPr>
                <w:rFonts w:ascii="Calibri" w:hAnsi="Calibri"/>
                <w:sz w:val="22"/>
              </w:rPr>
              <w:t>OT/NT content exams</w:t>
            </w:r>
          </w:p>
          <w:p w14:paraId="28066C6A" w14:textId="77777777" w:rsidR="00852C2F" w:rsidRPr="002600B7" w:rsidRDefault="008D60A4" w:rsidP="002600B7">
            <w:pPr>
              <w:ind w:left="1440"/>
              <w:rPr>
                <w:rFonts w:ascii="Calibri" w:hAnsi="Calibri"/>
                <w:sz w:val="22"/>
              </w:rPr>
            </w:pPr>
            <w:sdt>
              <w:sdtPr>
                <w:rPr>
                  <w:rFonts w:ascii="Calibri" w:hAnsi="Calibri"/>
                  <w:sz w:val="22"/>
                </w:rPr>
                <w:id w:val="344369962"/>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705298" w:rsidRPr="002600B7">
              <w:rPr>
                <w:rFonts w:ascii="Calibri" w:hAnsi="Calibri"/>
                <w:sz w:val="22"/>
              </w:rPr>
              <w:t>history exams</w:t>
            </w:r>
          </w:p>
          <w:p w14:paraId="1979EC36" w14:textId="77777777" w:rsidR="00852C2F" w:rsidRPr="002600B7" w:rsidRDefault="008D60A4" w:rsidP="002600B7">
            <w:pPr>
              <w:ind w:left="1440"/>
              <w:rPr>
                <w:rFonts w:ascii="Calibri" w:hAnsi="Calibri"/>
                <w:sz w:val="22"/>
              </w:rPr>
            </w:pPr>
            <w:sdt>
              <w:sdtPr>
                <w:rPr>
                  <w:rFonts w:ascii="Calibri" w:hAnsi="Calibri"/>
                  <w:sz w:val="22"/>
                </w:rPr>
                <w:id w:val="-563027408"/>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705298" w:rsidRPr="002600B7">
              <w:rPr>
                <w:rFonts w:ascii="Calibri" w:hAnsi="Calibri"/>
                <w:sz w:val="22"/>
              </w:rPr>
              <w:t>theology final papers</w:t>
            </w:r>
          </w:p>
          <w:p w14:paraId="756794F4" w14:textId="77777777" w:rsidR="000F79A9" w:rsidRDefault="008D60A4" w:rsidP="0079661F">
            <w:pPr>
              <w:ind w:left="1440"/>
              <w:rPr>
                <w:rFonts w:ascii="Times New Roman" w:hAnsi="Times New Roman"/>
                <w:smallCaps/>
                <w:color w:val="000080"/>
                <w:sz w:val="36"/>
              </w:rPr>
            </w:pPr>
            <w:sdt>
              <w:sdtPr>
                <w:rPr>
                  <w:rFonts w:ascii="Calibri" w:hAnsi="Calibri"/>
                  <w:sz w:val="22"/>
                </w:rPr>
                <w:id w:val="-1191293000"/>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705298" w:rsidRPr="002600B7">
              <w:rPr>
                <w:rFonts w:ascii="Calibri" w:hAnsi="Calibri"/>
                <w:sz w:val="22"/>
              </w:rPr>
              <w:t>foundational knowledge in "practices of ministry" --exams or final papers</w:t>
            </w:r>
          </w:p>
        </w:tc>
      </w:tr>
      <w:tr w:rsidR="000D6C2A" w:rsidRPr="000D6C2A" w14:paraId="08CA6D89" w14:textId="77777777" w:rsidTr="0042512E">
        <w:tblPrEx>
          <w:shd w:val="clear" w:color="auto" w:fill="B2A1C7" w:themeFill="accent4" w:themeFillTint="99"/>
        </w:tblPrEx>
        <w:tc>
          <w:tcPr>
            <w:tcW w:w="2667" w:type="dxa"/>
            <w:shd w:val="clear" w:color="auto" w:fill="5F497A" w:themeFill="accent4" w:themeFillShade="BF"/>
            <w:vAlign w:val="center"/>
          </w:tcPr>
          <w:p w14:paraId="66A4DC90" w14:textId="77777777" w:rsidR="000D6C2A" w:rsidRPr="000D6C2A" w:rsidRDefault="000D6C2A" w:rsidP="000D6C2A">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671" w:type="dxa"/>
            <w:shd w:val="clear" w:color="auto" w:fill="5F497A" w:themeFill="accent4" w:themeFillShade="BF"/>
          </w:tcPr>
          <w:p w14:paraId="5DAE7473" w14:textId="77777777" w:rsidR="000D6C2A" w:rsidRPr="000D6C2A" w:rsidRDefault="000D6C2A" w:rsidP="000D6C2A">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672" w:type="dxa"/>
            <w:shd w:val="clear" w:color="auto" w:fill="5F497A" w:themeFill="accent4" w:themeFillShade="BF"/>
          </w:tcPr>
          <w:p w14:paraId="08B64E73" w14:textId="77777777" w:rsidR="000D6C2A" w:rsidRPr="000D6C2A" w:rsidRDefault="000D6C2A" w:rsidP="000D6C2A">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774" w:type="dxa"/>
            <w:shd w:val="clear" w:color="auto" w:fill="5F497A" w:themeFill="accent4" w:themeFillShade="BF"/>
          </w:tcPr>
          <w:p w14:paraId="54EC501E" w14:textId="77777777" w:rsidR="000D6C2A" w:rsidRPr="000D6C2A" w:rsidRDefault="000D6C2A" w:rsidP="000D6C2A">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r>
      <w:tr w:rsidR="000D6C2A" w:rsidRPr="000D6C2A" w14:paraId="4811DC96" w14:textId="77777777" w:rsidTr="0042512E">
        <w:tblPrEx>
          <w:shd w:val="clear" w:color="auto" w:fill="B2A1C7" w:themeFill="accent4" w:themeFillTint="99"/>
        </w:tblPrEx>
        <w:tc>
          <w:tcPr>
            <w:tcW w:w="2667" w:type="dxa"/>
            <w:shd w:val="clear" w:color="auto" w:fill="CCC0D9" w:themeFill="accent4" w:themeFillTint="66"/>
            <w:vAlign w:val="center"/>
          </w:tcPr>
          <w:p w14:paraId="58D8E40E" w14:textId="77777777" w:rsidR="000D6C2A" w:rsidRPr="000D6C2A" w:rsidRDefault="000D6C2A" w:rsidP="000D6C2A">
            <w:pPr>
              <w:rPr>
                <w:rFonts w:asciiTheme="minorHAnsi" w:hAnsiTheme="minorHAnsi"/>
                <w:sz w:val="22"/>
                <w:szCs w:val="22"/>
              </w:rPr>
            </w:pPr>
            <w:r w:rsidRPr="000D6C2A">
              <w:rPr>
                <w:rFonts w:asciiTheme="minorHAnsi" w:hAnsiTheme="minorHAnsi"/>
                <w:sz w:val="22"/>
                <w:szCs w:val="22"/>
              </w:rPr>
              <w:t xml:space="preserve">Student does not have a grasp of information; student cannot correctly answer questions about the subject; unable to summarize </w:t>
            </w:r>
            <w:proofErr w:type="gramStart"/>
            <w:r w:rsidRPr="000D6C2A">
              <w:rPr>
                <w:rFonts w:asciiTheme="minorHAnsi" w:hAnsiTheme="minorHAnsi"/>
                <w:sz w:val="22"/>
                <w:szCs w:val="22"/>
              </w:rPr>
              <w:t>resources</w:t>
            </w:r>
            <w:proofErr w:type="gramEnd"/>
          </w:p>
          <w:p w14:paraId="13B1CB46" w14:textId="77777777" w:rsidR="000D6C2A" w:rsidRPr="000D6C2A" w:rsidRDefault="000D6C2A" w:rsidP="000D6C2A">
            <w:pPr>
              <w:rPr>
                <w:rFonts w:asciiTheme="minorHAnsi" w:hAnsiTheme="minorHAnsi"/>
                <w:sz w:val="22"/>
                <w:szCs w:val="22"/>
              </w:rPr>
            </w:pPr>
          </w:p>
        </w:tc>
        <w:tc>
          <w:tcPr>
            <w:tcW w:w="2671" w:type="dxa"/>
            <w:shd w:val="clear" w:color="auto" w:fill="CCC0D9" w:themeFill="accent4" w:themeFillTint="66"/>
            <w:vAlign w:val="center"/>
          </w:tcPr>
          <w:p w14:paraId="26CFFC45" w14:textId="77777777" w:rsidR="000D6C2A" w:rsidRPr="000D6C2A" w:rsidRDefault="000D6C2A" w:rsidP="000D6C2A">
            <w:pPr>
              <w:rPr>
                <w:rFonts w:asciiTheme="minorHAnsi" w:hAnsiTheme="minorHAnsi"/>
                <w:sz w:val="22"/>
                <w:szCs w:val="22"/>
              </w:rPr>
            </w:pPr>
            <w:r w:rsidRPr="000D6C2A">
              <w:rPr>
                <w:rFonts w:asciiTheme="minorHAnsi" w:hAnsiTheme="minorHAnsi"/>
                <w:sz w:val="22"/>
                <w:szCs w:val="22"/>
              </w:rPr>
              <w:t>Student demonstrates a basic grasp of information, student can answer rudimentary questions about the subject, able to summarize resources</w:t>
            </w:r>
          </w:p>
        </w:tc>
        <w:tc>
          <w:tcPr>
            <w:tcW w:w="2672" w:type="dxa"/>
            <w:shd w:val="clear" w:color="auto" w:fill="CCC0D9" w:themeFill="accent4" w:themeFillTint="66"/>
            <w:vAlign w:val="center"/>
          </w:tcPr>
          <w:p w14:paraId="140DB39E" w14:textId="77777777" w:rsidR="000D6C2A" w:rsidRPr="000D6C2A" w:rsidRDefault="000D6C2A" w:rsidP="000D6C2A">
            <w:pPr>
              <w:rPr>
                <w:rFonts w:asciiTheme="minorHAnsi" w:hAnsiTheme="minorHAnsi"/>
                <w:sz w:val="22"/>
                <w:szCs w:val="22"/>
              </w:rPr>
            </w:pPr>
            <w:r w:rsidRPr="000D6C2A">
              <w:rPr>
                <w:rFonts w:asciiTheme="minorHAnsi" w:hAnsiTheme="minorHAnsi"/>
                <w:sz w:val="22"/>
                <w:szCs w:val="22"/>
              </w:rPr>
              <w:t>Student demonstrates considerable knowledge; is at ease in answering questions related to the subject; moves from summary to critical engagement</w:t>
            </w:r>
          </w:p>
        </w:tc>
        <w:tc>
          <w:tcPr>
            <w:tcW w:w="2774" w:type="dxa"/>
            <w:shd w:val="clear" w:color="auto" w:fill="CCC0D9" w:themeFill="accent4" w:themeFillTint="66"/>
            <w:vAlign w:val="center"/>
          </w:tcPr>
          <w:p w14:paraId="6CB071FD" w14:textId="77777777" w:rsidR="000D6C2A" w:rsidRPr="000D6C2A" w:rsidRDefault="000D6C2A" w:rsidP="000D6C2A">
            <w:pPr>
              <w:rPr>
                <w:rFonts w:asciiTheme="minorHAnsi" w:hAnsiTheme="minorHAnsi"/>
                <w:sz w:val="22"/>
                <w:szCs w:val="22"/>
              </w:rPr>
            </w:pPr>
            <w:r w:rsidRPr="000D6C2A">
              <w:rPr>
                <w:rFonts w:asciiTheme="minorHAnsi" w:hAnsiTheme="minorHAnsi"/>
                <w:sz w:val="22"/>
                <w:szCs w:val="22"/>
              </w:rPr>
              <w:t>Student demonstrates full knowledge (more than required) by answering all class questions with explanations and elaboration; able to engage resources critically</w:t>
            </w:r>
          </w:p>
        </w:tc>
      </w:tr>
      <w:tr w:rsidR="00D53E35" w:rsidRPr="000D6C2A" w14:paraId="75085B56" w14:textId="77777777" w:rsidTr="0042512E">
        <w:tblPrEx>
          <w:shd w:val="clear" w:color="auto" w:fill="B2A1C7" w:themeFill="accent4" w:themeFillTint="99"/>
        </w:tblPrEx>
        <w:tc>
          <w:tcPr>
            <w:tcW w:w="2667" w:type="dxa"/>
            <w:shd w:val="clear" w:color="auto" w:fill="CCC0D9" w:themeFill="accent4" w:themeFillTint="66"/>
            <w:vAlign w:val="center"/>
          </w:tcPr>
          <w:sdt>
            <w:sdtPr>
              <w:rPr>
                <w:rFonts w:asciiTheme="minorHAnsi" w:hAnsiTheme="minorHAnsi"/>
                <w:sz w:val="40"/>
                <w:szCs w:val="22"/>
              </w:rPr>
              <w:id w:val="-1720280167"/>
              <w:lock w:val="sdtLocked"/>
              <w15:color w:val="FFFFFF"/>
              <w14:checkbox>
                <w14:checked w14:val="0"/>
                <w14:checkedState w14:val="2612" w14:font="MS Gothic"/>
                <w14:uncheckedState w14:val="2610" w14:font="MS Gothic"/>
              </w14:checkbox>
            </w:sdtPr>
            <w:sdtEndPr/>
            <w:sdtContent>
              <w:p w14:paraId="70485310" w14:textId="77777777" w:rsidR="00D53E35" w:rsidRPr="00D53E35" w:rsidRDefault="00D53E35" w:rsidP="00D53E35">
                <w:pPr>
                  <w:jc w:val="center"/>
                  <w:rPr>
                    <w:rFonts w:asciiTheme="minorHAnsi" w:hAnsiTheme="minorHAnsi"/>
                    <w:sz w:val="40"/>
                    <w:szCs w:val="22"/>
                  </w:rPr>
                </w:pPr>
                <w:r>
                  <w:rPr>
                    <w:rFonts w:ascii="MS Gothic" w:eastAsia="MS Gothic" w:hAnsi="MS Gothic" w:hint="eastAsia"/>
                    <w:sz w:val="40"/>
                    <w:szCs w:val="22"/>
                  </w:rPr>
                  <w:t>☐</w:t>
                </w:r>
              </w:p>
            </w:sdtContent>
          </w:sdt>
          <w:p w14:paraId="21A76E39" w14:textId="77777777" w:rsidR="00D53E35" w:rsidRPr="00D53E35" w:rsidRDefault="00D53E35" w:rsidP="00D53E35">
            <w:pPr>
              <w:jc w:val="center"/>
              <w:rPr>
                <w:rFonts w:asciiTheme="minorHAnsi" w:hAnsiTheme="minorHAnsi"/>
                <w:sz w:val="40"/>
                <w:szCs w:val="22"/>
              </w:rPr>
            </w:pPr>
          </w:p>
        </w:tc>
        <w:tc>
          <w:tcPr>
            <w:tcW w:w="2671" w:type="dxa"/>
            <w:shd w:val="clear" w:color="auto" w:fill="CCC0D9" w:themeFill="accent4" w:themeFillTint="66"/>
            <w:vAlign w:val="center"/>
          </w:tcPr>
          <w:sdt>
            <w:sdtPr>
              <w:rPr>
                <w:rFonts w:asciiTheme="minorHAnsi" w:hAnsiTheme="minorHAnsi"/>
                <w:sz w:val="40"/>
                <w:szCs w:val="22"/>
              </w:rPr>
              <w:id w:val="2013410935"/>
              <w15:color w:val="FFFFFF"/>
              <w14:checkbox>
                <w14:checked w14:val="0"/>
                <w14:checkedState w14:val="2612" w14:font="MS Gothic"/>
                <w14:uncheckedState w14:val="2610" w14:font="MS Gothic"/>
              </w14:checkbox>
            </w:sdtPr>
            <w:sdtEndPr/>
            <w:sdtContent>
              <w:p w14:paraId="2F3C3947" w14:textId="77777777" w:rsidR="00D53E35" w:rsidRDefault="00D53E35" w:rsidP="00D53E35">
                <w:pPr>
                  <w:jc w:val="center"/>
                  <w:rPr>
                    <w:rFonts w:asciiTheme="minorHAnsi" w:hAnsiTheme="minorHAnsi"/>
                    <w:sz w:val="40"/>
                    <w:szCs w:val="22"/>
                  </w:rPr>
                </w:pPr>
                <w:r>
                  <w:rPr>
                    <w:rFonts w:ascii="MS Gothic" w:eastAsia="MS Gothic" w:hAnsi="MS Gothic" w:hint="eastAsia"/>
                    <w:sz w:val="40"/>
                    <w:szCs w:val="22"/>
                  </w:rPr>
                  <w:t>☐</w:t>
                </w:r>
              </w:p>
            </w:sdtContent>
          </w:sdt>
          <w:p w14:paraId="346E37F4" w14:textId="77777777" w:rsidR="00D53E35" w:rsidRPr="000D6C2A" w:rsidRDefault="00D53E35" w:rsidP="000D6C2A">
            <w:pPr>
              <w:rPr>
                <w:rFonts w:asciiTheme="minorHAnsi" w:hAnsiTheme="minorHAnsi"/>
                <w:sz w:val="22"/>
                <w:szCs w:val="22"/>
              </w:rPr>
            </w:pPr>
          </w:p>
        </w:tc>
        <w:tc>
          <w:tcPr>
            <w:tcW w:w="2672" w:type="dxa"/>
            <w:shd w:val="clear" w:color="auto" w:fill="CCC0D9" w:themeFill="accent4" w:themeFillTint="66"/>
            <w:vAlign w:val="center"/>
          </w:tcPr>
          <w:sdt>
            <w:sdtPr>
              <w:rPr>
                <w:rFonts w:asciiTheme="minorHAnsi" w:hAnsiTheme="minorHAnsi"/>
                <w:sz w:val="40"/>
                <w:szCs w:val="22"/>
              </w:rPr>
              <w:id w:val="-714893730"/>
              <w15:color w:val="FFFFFF"/>
              <w14:checkbox>
                <w14:checked w14:val="0"/>
                <w14:checkedState w14:val="2612" w14:font="MS Gothic"/>
                <w14:uncheckedState w14:val="2610" w14:font="MS Gothic"/>
              </w14:checkbox>
            </w:sdtPr>
            <w:sdtEndPr/>
            <w:sdtContent>
              <w:p w14:paraId="03655958" w14:textId="77777777" w:rsidR="00D53E35" w:rsidRDefault="00D53E35" w:rsidP="00D53E35">
                <w:pPr>
                  <w:jc w:val="center"/>
                  <w:rPr>
                    <w:rFonts w:asciiTheme="minorHAnsi" w:hAnsiTheme="minorHAnsi"/>
                    <w:sz w:val="40"/>
                    <w:szCs w:val="22"/>
                  </w:rPr>
                </w:pPr>
                <w:r>
                  <w:rPr>
                    <w:rFonts w:ascii="MS Gothic" w:eastAsia="MS Gothic" w:hAnsi="MS Gothic" w:hint="eastAsia"/>
                    <w:sz w:val="40"/>
                    <w:szCs w:val="22"/>
                  </w:rPr>
                  <w:t>☐</w:t>
                </w:r>
              </w:p>
            </w:sdtContent>
          </w:sdt>
          <w:p w14:paraId="6221464E" w14:textId="77777777" w:rsidR="00D53E35" w:rsidRPr="000D6C2A" w:rsidRDefault="00D53E35" w:rsidP="000D6C2A">
            <w:pPr>
              <w:rPr>
                <w:rFonts w:asciiTheme="minorHAnsi" w:hAnsiTheme="minorHAnsi"/>
                <w:sz w:val="22"/>
                <w:szCs w:val="22"/>
              </w:rPr>
            </w:pPr>
          </w:p>
        </w:tc>
        <w:tc>
          <w:tcPr>
            <w:tcW w:w="2774" w:type="dxa"/>
            <w:shd w:val="clear" w:color="auto" w:fill="CCC0D9" w:themeFill="accent4" w:themeFillTint="66"/>
            <w:vAlign w:val="center"/>
          </w:tcPr>
          <w:sdt>
            <w:sdtPr>
              <w:rPr>
                <w:rFonts w:asciiTheme="minorHAnsi" w:hAnsiTheme="minorHAnsi"/>
                <w:sz w:val="40"/>
                <w:szCs w:val="22"/>
              </w:rPr>
              <w:id w:val="-198789193"/>
              <w15:color w:val="FFFFFF"/>
              <w14:checkbox>
                <w14:checked w14:val="0"/>
                <w14:checkedState w14:val="2612" w14:font="MS Gothic"/>
                <w14:uncheckedState w14:val="2610" w14:font="MS Gothic"/>
              </w14:checkbox>
            </w:sdtPr>
            <w:sdtEndPr/>
            <w:sdtContent>
              <w:p w14:paraId="31930729" w14:textId="77777777" w:rsidR="00D53E35" w:rsidRDefault="00D53E35" w:rsidP="00D53E35">
                <w:pPr>
                  <w:jc w:val="center"/>
                  <w:rPr>
                    <w:rFonts w:asciiTheme="minorHAnsi" w:hAnsiTheme="minorHAnsi"/>
                    <w:sz w:val="40"/>
                    <w:szCs w:val="22"/>
                  </w:rPr>
                </w:pPr>
                <w:r>
                  <w:rPr>
                    <w:rFonts w:ascii="MS Gothic" w:eastAsia="MS Gothic" w:hAnsi="MS Gothic" w:hint="eastAsia"/>
                    <w:sz w:val="40"/>
                    <w:szCs w:val="22"/>
                  </w:rPr>
                  <w:t>☐</w:t>
                </w:r>
              </w:p>
            </w:sdtContent>
          </w:sdt>
          <w:p w14:paraId="70868E27" w14:textId="77777777" w:rsidR="00D53E35" w:rsidRPr="000D6C2A" w:rsidRDefault="00D53E35" w:rsidP="000D6C2A">
            <w:pPr>
              <w:rPr>
                <w:rFonts w:asciiTheme="minorHAnsi" w:hAnsiTheme="minorHAnsi"/>
                <w:sz w:val="22"/>
                <w:szCs w:val="22"/>
              </w:rPr>
            </w:pPr>
          </w:p>
        </w:tc>
      </w:tr>
    </w:tbl>
    <w:p w14:paraId="3F40AC4A" w14:textId="7564C04E" w:rsidR="000A4883" w:rsidRDefault="000A4883" w:rsidP="002E5DF5">
      <w:pPr>
        <w:widowControl/>
        <w:rPr>
          <w:rFonts w:ascii="Times New Roman" w:hAnsi="Times New Roman"/>
          <w:smallCaps/>
          <w:color w:val="000080"/>
          <w:sz w:val="36"/>
        </w:rPr>
      </w:pPr>
    </w:p>
    <w:p w14:paraId="69C3DF15" w14:textId="77777777" w:rsidR="000F7B9E" w:rsidRDefault="000F7B9E">
      <w: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694"/>
        <w:gridCol w:w="2696"/>
        <w:gridCol w:w="2697"/>
        <w:gridCol w:w="2697"/>
        <w:gridCol w:w="98"/>
      </w:tblGrid>
      <w:tr w:rsidR="002600B7" w14:paraId="3E1DFCCB" w14:textId="77777777" w:rsidTr="002E5DF5">
        <w:tc>
          <w:tcPr>
            <w:tcW w:w="10882" w:type="dxa"/>
            <w:gridSpan w:val="5"/>
            <w:shd w:val="clear" w:color="auto" w:fill="548DD4" w:themeFill="text2" w:themeFillTint="99"/>
          </w:tcPr>
          <w:p w14:paraId="2F1E7291" w14:textId="67905176" w:rsidR="002600B7" w:rsidRDefault="002600B7" w:rsidP="0079661F">
            <w:pPr>
              <w:jc w:val="center"/>
              <w:rPr>
                <w:rFonts w:ascii="Times New Roman" w:hAnsi="Times New Roman"/>
                <w:smallCaps/>
                <w:color w:val="000080"/>
                <w:sz w:val="36"/>
              </w:rPr>
            </w:pPr>
            <w:r>
              <w:rPr>
                <w:rFonts w:ascii="Calibri" w:hAnsi="Calibri"/>
                <w:color w:val="FFFFFF" w:themeColor="background1"/>
              </w:rPr>
              <w:lastRenderedPageBreak/>
              <w:t>2</w:t>
            </w:r>
            <w:r w:rsidRPr="000F79A9">
              <w:rPr>
                <w:rFonts w:ascii="Calibri" w:hAnsi="Calibri"/>
                <w:color w:val="FFFFFF" w:themeColor="background1"/>
              </w:rPr>
              <w:t xml:space="preserve">.  </w:t>
            </w:r>
            <w:r w:rsidR="00F1217D">
              <w:rPr>
                <w:rFonts w:ascii="Calibri" w:hAnsi="Calibri"/>
                <w:color w:val="FFFFFF" w:themeColor="background1"/>
              </w:rPr>
              <w:t>Developing the ability to interpret</w:t>
            </w:r>
            <w:r>
              <w:rPr>
                <w:rFonts w:ascii="Calibri" w:hAnsi="Calibri"/>
                <w:color w:val="FFFFFF" w:themeColor="background1"/>
              </w:rPr>
              <w:t xml:space="preserve"> Scripture and tradition critically and constructively in the varying contexts of contemporary life</w:t>
            </w:r>
          </w:p>
        </w:tc>
      </w:tr>
      <w:tr w:rsidR="002600B7" w14:paraId="6691825C" w14:textId="77777777" w:rsidTr="002E5DF5">
        <w:tc>
          <w:tcPr>
            <w:tcW w:w="10882" w:type="dxa"/>
            <w:gridSpan w:val="5"/>
            <w:shd w:val="clear" w:color="auto" w:fill="DBE5F1" w:themeFill="accent1" w:themeFillTint="33"/>
          </w:tcPr>
          <w:p w14:paraId="100E46D4" w14:textId="77777777" w:rsidR="00F1217D" w:rsidRPr="002600B7" w:rsidRDefault="00F1217D" w:rsidP="00F1217D">
            <w:pPr>
              <w:rPr>
                <w:rFonts w:ascii="Calibri" w:hAnsi="Calibri"/>
                <w:sz w:val="22"/>
              </w:rPr>
            </w:pPr>
            <w:r w:rsidRPr="002600B7">
              <w:rPr>
                <w:rFonts w:ascii="Calibri" w:hAnsi="Calibri"/>
                <w:sz w:val="22"/>
              </w:rPr>
              <w:t>S</w:t>
            </w:r>
            <w:r>
              <w:rPr>
                <w:rFonts w:ascii="Calibri" w:hAnsi="Calibri"/>
                <w:sz w:val="22"/>
              </w:rPr>
              <w:t>ome explicit s</w:t>
            </w:r>
            <w:r w:rsidRPr="002600B7">
              <w:rPr>
                <w:rFonts w:ascii="Calibri" w:hAnsi="Calibri"/>
                <w:sz w:val="22"/>
              </w:rPr>
              <w:t>ources for reflection:</w:t>
            </w:r>
          </w:p>
          <w:p w14:paraId="50715307" w14:textId="7ACF4B05" w:rsidR="002600B7" w:rsidRPr="002600B7" w:rsidRDefault="008D60A4" w:rsidP="009E2772">
            <w:pPr>
              <w:ind w:left="1440"/>
              <w:rPr>
                <w:rFonts w:ascii="Calibri" w:hAnsi="Calibri"/>
                <w:sz w:val="22"/>
              </w:rPr>
            </w:pPr>
            <w:sdt>
              <w:sdtPr>
                <w:rPr>
                  <w:rFonts w:ascii="Calibri" w:hAnsi="Calibri"/>
                  <w:sz w:val="22"/>
                </w:rPr>
                <w:id w:val="-512451657"/>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F1217D">
              <w:rPr>
                <w:rFonts w:ascii="Calibri" w:hAnsi="Calibri"/>
                <w:sz w:val="22"/>
              </w:rPr>
              <w:t xml:space="preserve">Biblical </w:t>
            </w:r>
            <w:r w:rsidR="002600B7">
              <w:rPr>
                <w:rFonts w:ascii="Calibri" w:hAnsi="Calibri"/>
                <w:sz w:val="22"/>
              </w:rPr>
              <w:t>exegesis papers</w:t>
            </w:r>
          </w:p>
          <w:p w14:paraId="268B1F84" w14:textId="77777777" w:rsidR="002600B7" w:rsidRPr="002600B7" w:rsidRDefault="008D60A4" w:rsidP="009E2772">
            <w:pPr>
              <w:ind w:left="1440"/>
              <w:rPr>
                <w:rFonts w:ascii="Calibri" w:hAnsi="Calibri"/>
                <w:sz w:val="22"/>
              </w:rPr>
            </w:pPr>
            <w:sdt>
              <w:sdtPr>
                <w:rPr>
                  <w:rFonts w:ascii="Calibri" w:hAnsi="Calibri"/>
                  <w:sz w:val="22"/>
                </w:rPr>
                <w:id w:val="209160031"/>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2600B7">
              <w:rPr>
                <w:rFonts w:ascii="Calibri" w:hAnsi="Calibri"/>
                <w:sz w:val="22"/>
              </w:rPr>
              <w:t>Introduction to Theology final papers</w:t>
            </w:r>
          </w:p>
          <w:p w14:paraId="4244DAFA" w14:textId="77777777" w:rsidR="002E5DF5" w:rsidRDefault="008D60A4" w:rsidP="002E5DF5">
            <w:pPr>
              <w:ind w:left="1440"/>
              <w:rPr>
                <w:rFonts w:ascii="Times New Roman" w:hAnsi="Times New Roman"/>
                <w:smallCaps/>
                <w:color w:val="000080"/>
                <w:sz w:val="36"/>
              </w:rPr>
            </w:pPr>
            <w:sdt>
              <w:sdtPr>
                <w:rPr>
                  <w:rFonts w:ascii="Calibri" w:hAnsi="Calibri"/>
                  <w:sz w:val="22"/>
                </w:rPr>
                <w:id w:val="-544607872"/>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2600B7">
              <w:rPr>
                <w:rFonts w:ascii="Calibri" w:hAnsi="Calibri"/>
                <w:sz w:val="22"/>
              </w:rPr>
              <w:t>use of Scripture/tradition in other course papers</w:t>
            </w:r>
          </w:p>
        </w:tc>
      </w:tr>
      <w:tr w:rsidR="002E5DF5" w14:paraId="73BAC88E" w14:textId="77777777" w:rsidTr="002E5DF5">
        <w:trPr>
          <w:gridAfter w:val="1"/>
          <w:wAfter w:w="98" w:type="dxa"/>
        </w:trPr>
        <w:tc>
          <w:tcPr>
            <w:tcW w:w="10784" w:type="dxa"/>
            <w:gridSpan w:val="4"/>
            <w:shd w:val="clear" w:color="auto" w:fill="E5DFEC" w:themeFill="accent4" w:themeFillTint="33"/>
          </w:tcPr>
          <w:p w14:paraId="7742DF95" w14:textId="77777777" w:rsidR="002E5DF5" w:rsidRDefault="002E5DF5" w:rsidP="005D503C">
            <w:pPr>
              <w:rPr>
                <w:rFonts w:ascii="Times New Roman" w:hAnsi="Times New Roman"/>
                <w:smallCaps/>
                <w:color w:val="000080"/>
                <w:szCs w:val="24"/>
              </w:rPr>
            </w:pPr>
            <w:r>
              <w:rPr>
                <w:rFonts w:ascii="Times New Roman" w:hAnsi="Times New Roman"/>
                <w:smallCaps/>
                <w:color w:val="000080"/>
                <w:szCs w:val="24"/>
              </w:rPr>
              <w:t>Reflection</w:t>
            </w:r>
          </w:p>
          <w:p w14:paraId="5B884100" w14:textId="77777777" w:rsidR="002E5DF5" w:rsidRDefault="002E5DF5" w:rsidP="005D503C">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14:paraId="1532902B" w14:textId="77777777" w:rsidR="002E5DF5" w:rsidRPr="00480CBC" w:rsidRDefault="002E5DF5"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14:paraId="4FD17C11" w14:textId="77777777" w:rsidR="002E5DF5" w:rsidRPr="00480CBC" w:rsidRDefault="002E5DF5"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14:paraId="329165BA" w14:textId="77777777" w:rsidR="002E5DF5" w:rsidRPr="00480CBC" w:rsidRDefault="002E5DF5" w:rsidP="005D503C">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14:paraId="0EF86A56" w14:textId="77777777" w:rsidR="002E5DF5" w:rsidRPr="00480CBC" w:rsidRDefault="002E5DF5" w:rsidP="005D503C">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14:paraId="6B142FF2" w14:textId="77777777" w:rsidR="002E5DF5" w:rsidRDefault="002E5DF5" w:rsidP="005D503C">
            <w:pPr>
              <w:rPr>
                <w:rFonts w:ascii="Times New Roman" w:hAnsi="Times New Roman"/>
                <w:smallCaps/>
                <w:color w:val="000080"/>
                <w:szCs w:val="24"/>
              </w:rPr>
            </w:pPr>
          </w:p>
          <w:sdt>
            <w:sdtPr>
              <w:rPr>
                <w:rFonts w:ascii="Times New Roman" w:hAnsi="Times New Roman"/>
                <w:szCs w:val="24"/>
              </w:rPr>
              <w:id w:val="529080099"/>
              <w:placeholder>
                <w:docPart w:val="82EE4F3FCCA142A185446F3381ED3C99"/>
              </w:placeholder>
              <w:showingPlcHdr/>
            </w:sdtPr>
            <w:sdtEndPr/>
            <w:sdtContent>
              <w:p w14:paraId="0080346E" w14:textId="77777777" w:rsidR="002E5DF5" w:rsidRPr="000A4883" w:rsidRDefault="002E5DF5" w:rsidP="005D503C">
                <w:pPr>
                  <w:rPr>
                    <w:rFonts w:ascii="Times New Roman" w:hAnsi="Times New Roman"/>
                    <w:szCs w:val="24"/>
                  </w:rPr>
                </w:pPr>
                <w:r w:rsidRPr="009C4512">
                  <w:rPr>
                    <w:rStyle w:val="PlaceholderText"/>
                  </w:rPr>
                  <w:t>Click here to enter text.</w:t>
                </w:r>
              </w:p>
            </w:sdtContent>
          </w:sdt>
          <w:p w14:paraId="51680773" w14:textId="77777777" w:rsidR="002E5DF5" w:rsidRDefault="002E5DF5" w:rsidP="005D503C">
            <w:pPr>
              <w:jc w:val="center"/>
              <w:rPr>
                <w:rFonts w:ascii="Calibri" w:hAnsi="Calibri"/>
                <w:color w:val="FFFFFF" w:themeColor="background1"/>
              </w:rPr>
            </w:pPr>
          </w:p>
          <w:p w14:paraId="1EF2960E" w14:textId="77777777" w:rsidR="002E5DF5" w:rsidRDefault="002E5DF5" w:rsidP="005D503C">
            <w:pPr>
              <w:jc w:val="center"/>
              <w:rPr>
                <w:rFonts w:ascii="Calibri" w:hAnsi="Calibri"/>
                <w:color w:val="FFFFFF" w:themeColor="background1"/>
              </w:rPr>
            </w:pPr>
          </w:p>
          <w:p w14:paraId="5B735CC5" w14:textId="77777777" w:rsidR="002E5DF5" w:rsidRPr="000F79A9" w:rsidRDefault="002E5DF5" w:rsidP="005D503C">
            <w:pPr>
              <w:jc w:val="center"/>
              <w:rPr>
                <w:rFonts w:ascii="Calibri" w:hAnsi="Calibri"/>
                <w:color w:val="FFFFFF" w:themeColor="background1"/>
              </w:rPr>
            </w:pPr>
          </w:p>
        </w:tc>
      </w:tr>
      <w:tr w:rsidR="002A3882" w:rsidRPr="000D6C2A" w14:paraId="182CB5D8" w14:textId="77777777" w:rsidTr="002E5DF5">
        <w:tblPrEx>
          <w:shd w:val="clear" w:color="auto" w:fill="B2A1C7" w:themeFill="accent4" w:themeFillTint="99"/>
        </w:tblPrEx>
        <w:tc>
          <w:tcPr>
            <w:tcW w:w="2694" w:type="dxa"/>
            <w:shd w:val="clear" w:color="auto" w:fill="5F497A" w:themeFill="accent4" w:themeFillShade="BF"/>
            <w:vAlign w:val="center"/>
          </w:tcPr>
          <w:p w14:paraId="5FACEB5E" w14:textId="77777777" w:rsidR="002A3882" w:rsidRPr="000D6C2A" w:rsidRDefault="002A3882" w:rsidP="009E2772">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696" w:type="dxa"/>
            <w:shd w:val="clear" w:color="auto" w:fill="5F497A" w:themeFill="accent4" w:themeFillShade="BF"/>
          </w:tcPr>
          <w:p w14:paraId="07CE51B0" w14:textId="77777777" w:rsidR="002A3882" w:rsidRPr="000D6C2A" w:rsidRDefault="002A3882"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697" w:type="dxa"/>
            <w:shd w:val="clear" w:color="auto" w:fill="5F497A" w:themeFill="accent4" w:themeFillShade="BF"/>
          </w:tcPr>
          <w:p w14:paraId="11208CEE" w14:textId="77777777" w:rsidR="002A3882" w:rsidRPr="000D6C2A" w:rsidRDefault="002A3882"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795" w:type="dxa"/>
            <w:gridSpan w:val="2"/>
            <w:shd w:val="clear" w:color="auto" w:fill="5F497A" w:themeFill="accent4" w:themeFillShade="BF"/>
          </w:tcPr>
          <w:p w14:paraId="28CB3E95" w14:textId="77777777" w:rsidR="002A3882" w:rsidRPr="000D6C2A" w:rsidRDefault="002A3882"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r>
      <w:tr w:rsidR="002A3882" w:rsidRPr="000D6C2A" w14:paraId="7F48DF52" w14:textId="77777777" w:rsidTr="002E5DF5">
        <w:tblPrEx>
          <w:shd w:val="clear" w:color="auto" w:fill="B2A1C7" w:themeFill="accent4" w:themeFillTint="99"/>
        </w:tblPrEx>
        <w:tc>
          <w:tcPr>
            <w:tcW w:w="2694" w:type="dxa"/>
            <w:shd w:val="clear" w:color="auto" w:fill="CCC0D9" w:themeFill="accent4" w:themeFillTint="66"/>
            <w:vAlign w:val="center"/>
          </w:tcPr>
          <w:p w14:paraId="0648DF89" w14:textId="77777777" w:rsidR="002A3882" w:rsidRPr="000D6C2A" w:rsidRDefault="002A3882" w:rsidP="009E2772">
            <w:pPr>
              <w:rPr>
                <w:rFonts w:asciiTheme="minorHAnsi" w:hAnsiTheme="minorHAnsi"/>
                <w:sz w:val="22"/>
                <w:szCs w:val="22"/>
              </w:rPr>
            </w:pPr>
            <w:r>
              <w:rPr>
                <w:rFonts w:asciiTheme="minorHAnsi" w:hAnsiTheme="minorHAnsi"/>
                <w:sz w:val="22"/>
                <w:szCs w:val="22"/>
              </w:rPr>
              <w:t>Inaccurate, superficial, or biased reading of resources with little or no interpretation</w:t>
            </w:r>
          </w:p>
          <w:p w14:paraId="34B449DC" w14:textId="77777777" w:rsidR="002A3882" w:rsidRPr="000D6C2A" w:rsidRDefault="002A3882" w:rsidP="009E2772">
            <w:pPr>
              <w:rPr>
                <w:rFonts w:asciiTheme="minorHAnsi" w:hAnsiTheme="minorHAnsi"/>
                <w:sz w:val="22"/>
                <w:szCs w:val="22"/>
              </w:rPr>
            </w:pPr>
          </w:p>
        </w:tc>
        <w:tc>
          <w:tcPr>
            <w:tcW w:w="2696" w:type="dxa"/>
            <w:shd w:val="clear" w:color="auto" w:fill="CCC0D9" w:themeFill="accent4" w:themeFillTint="66"/>
            <w:vAlign w:val="center"/>
          </w:tcPr>
          <w:p w14:paraId="03825484" w14:textId="77777777" w:rsidR="002A3882" w:rsidRPr="000D6C2A" w:rsidRDefault="002A3882" w:rsidP="009E2772">
            <w:pPr>
              <w:rPr>
                <w:rFonts w:asciiTheme="minorHAnsi" w:hAnsiTheme="minorHAnsi"/>
                <w:sz w:val="22"/>
                <w:szCs w:val="22"/>
              </w:rPr>
            </w:pPr>
            <w:r>
              <w:rPr>
                <w:rFonts w:asciiTheme="minorHAnsi" w:hAnsiTheme="minorHAnsi"/>
                <w:sz w:val="22"/>
                <w:szCs w:val="22"/>
              </w:rPr>
              <w:t>Plausible interpretation or analysis; makes sense of a story; provides a history or context, describes rather than engages critically with resources</w:t>
            </w:r>
          </w:p>
        </w:tc>
        <w:tc>
          <w:tcPr>
            <w:tcW w:w="2697" w:type="dxa"/>
            <w:shd w:val="clear" w:color="auto" w:fill="CCC0D9" w:themeFill="accent4" w:themeFillTint="66"/>
            <w:vAlign w:val="center"/>
          </w:tcPr>
          <w:p w14:paraId="39F10C64" w14:textId="77777777" w:rsidR="002A3882" w:rsidRPr="000D6C2A" w:rsidRDefault="002A3882" w:rsidP="009E2772">
            <w:pPr>
              <w:rPr>
                <w:rFonts w:asciiTheme="minorHAnsi" w:hAnsiTheme="minorHAnsi"/>
                <w:sz w:val="22"/>
                <w:szCs w:val="22"/>
              </w:rPr>
            </w:pPr>
            <w:r>
              <w:rPr>
                <w:rFonts w:asciiTheme="minorHAnsi" w:hAnsiTheme="minorHAnsi"/>
                <w:sz w:val="22"/>
                <w:szCs w:val="22"/>
              </w:rPr>
              <w:t>Draws warranted conclusions from resources, moves beyond description to critical engagement with resources, convincingly argues/supports a thesis</w:t>
            </w:r>
          </w:p>
        </w:tc>
        <w:tc>
          <w:tcPr>
            <w:tcW w:w="2795" w:type="dxa"/>
            <w:gridSpan w:val="2"/>
            <w:shd w:val="clear" w:color="auto" w:fill="CCC0D9" w:themeFill="accent4" w:themeFillTint="66"/>
            <w:vAlign w:val="center"/>
          </w:tcPr>
          <w:p w14:paraId="6F753A42" w14:textId="77777777" w:rsidR="002A3882" w:rsidRPr="000D6C2A" w:rsidRDefault="002A3882" w:rsidP="009E2772">
            <w:pPr>
              <w:rPr>
                <w:rFonts w:asciiTheme="minorHAnsi" w:hAnsiTheme="minorHAnsi"/>
                <w:sz w:val="22"/>
                <w:szCs w:val="22"/>
              </w:rPr>
            </w:pPr>
            <w:r>
              <w:rPr>
                <w:rFonts w:asciiTheme="minorHAnsi" w:hAnsiTheme="minorHAnsi"/>
                <w:sz w:val="22"/>
                <w:szCs w:val="22"/>
              </w:rPr>
              <w:t>Thoughtfully analyzes and interprets resources, including those that provide alternate points of view, sees subtle differences, levels, ironies in diverse interpretations</w:t>
            </w:r>
          </w:p>
        </w:tc>
      </w:tr>
      <w:tr w:rsidR="00D53E35" w:rsidRPr="000D6C2A" w14:paraId="5E4EB4A7" w14:textId="77777777" w:rsidTr="002E5DF5">
        <w:tblPrEx>
          <w:shd w:val="clear" w:color="auto" w:fill="B2A1C7" w:themeFill="accent4" w:themeFillTint="99"/>
        </w:tblPrEx>
        <w:tc>
          <w:tcPr>
            <w:tcW w:w="2694" w:type="dxa"/>
            <w:shd w:val="clear" w:color="auto" w:fill="CCC0D9" w:themeFill="accent4" w:themeFillTint="66"/>
            <w:vAlign w:val="center"/>
          </w:tcPr>
          <w:sdt>
            <w:sdtPr>
              <w:rPr>
                <w:rFonts w:asciiTheme="minorHAnsi" w:hAnsiTheme="minorHAnsi"/>
                <w:sz w:val="40"/>
                <w:szCs w:val="22"/>
              </w:rPr>
              <w:id w:val="2061056434"/>
              <w15:color w:val="FFFFFF"/>
              <w14:checkbox>
                <w14:checked w14:val="0"/>
                <w14:checkedState w14:val="2612" w14:font="MS Gothic"/>
                <w14:uncheckedState w14:val="2610" w14:font="MS Gothic"/>
              </w14:checkbox>
            </w:sdtPr>
            <w:sdtEndPr/>
            <w:sdtContent>
              <w:p w14:paraId="29AC5BFB" w14:textId="77777777" w:rsidR="00D53E35" w:rsidRP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54516427" w14:textId="77777777" w:rsidR="00D53E35" w:rsidRPr="00D53E35" w:rsidRDefault="00D53E35" w:rsidP="009E2772">
            <w:pPr>
              <w:jc w:val="center"/>
              <w:rPr>
                <w:rFonts w:asciiTheme="minorHAnsi" w:hAnsiTheme="minorHAnsi"/>
                <w:sz w:val="40"/>
                <w:szCs w:val="22"/>
              </w:rPr>
            </w:pPr>
          </w:p>
        </w:tc>
        <w:tc>
          <w:tcPr>
            <w:tcW w:w="2696" w:type="dxa"/>
            <w:shd w:val="clear" w:color="auto" w:fill="CCC0D9" w:themeFill="accent4" w:themeFillTint="66"/>
            <w:vAlign w:val="center"/>
          </w:tcPr>
          <w:sdt>
            <w:sdtPr>
              <w:rPr>
                <w:rFonts w:asciiTheme="minorHAnsi" w:hAnsiTheme="minorHAnsi"/>
                <w:sz w:val="40"/>
                <w:szCs w:val="22"/>
              </w:rPr>
              <w:id w:val="-997186069"/>
              <w15:color w:val="FFFFFF"/>
              <w14:checkbox>
                <w14:checked w14:val="0"/>
                <w14:checkedState w14:val="2612" w14:font="MS Gothic"/>
                <w14:uncheckedState w14:val="2610" w14:font="MS Gothic"/>
              </w14:checkbox>
            </w:sdtPr>
            <w:sdtEndPr/>
            <w:sdtContent>
              <w:p w14:paraId="517C204E" w14:textId="77777777" w:rsid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21F03F02" w14:textId="77777777" w:rsidR="00D53E35" w:rsidRPr="000D6C2A" w:rsidRDefault="00D53E35" w:rsidP="009E2772">
            <w:pPr>
              <w:rPr>
                <w:rFonts w:asciiTheme="minorHAnsi" w:hAnsiTheme="minorHAnsi"/>
                <w:sz w:val="22"/>
                <w:szCs w:val="22"/>
              </w:rPr>
            </w:pPr>
          </w:p>
        </w:tc>
        <w:tc>
          <w:tcPr>
            <w:tcW w:w="2697" w:type="dxa"/>
            <w:shd w:val="clear" w:color="auto" w:fill="CCC0D9" w:themeFill="accent4" w:themeFillTint="66"/>
            <w:vAlign w:val="center"/>
          </w:tcPr>
          <w:sdt>
            <w:sdtPr>
              <w:rPr>
                <w:rFonts w:asciiTheme="minorHAnsi" w:hAnsiTheme="minorHAnsi"/>
                <w:sz w:val="40"/>
                <w:szCs w:val="22"/>
              </w:rPr>
              <w:id w:val="70858295"/>
              <w15:color w:val="FFFFFF"/>
              <w14:checkbox>
                <w14:checked w14:val="0"/>
                <w14:checkedState w14:val="2612" w14:font="MS Gothic"/>
                <w14:uncheckedState w14:val="2610" w14:font="MS Gothic"/>
              </w14:checkbox>
            </w:sdtPr>
            <w:sdtEndPr/>
            <w:sdtContent>
              <w:p w14:paraId="18ADEE12" w14:textId="77777777" w:rsid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6392E0CF" w14:textId="77777777" w:rsidR="00D53E35" w:rsidRPr="000D6C2A" w:rsidRDefault="00D53E35" w:rsidP="009E2772">
            <w:pPr>
              <w:rPr>
                <w:rFonts w:asciiTheme="minorHAnsi" w:hAnsiTheme="minorHAnsi"/>
                <w:sz w:val="22"/>
                <w:szCs w:val="22"/>
              </w:rPr>
            </w:pPr>
          </w:p>
        </w:tc>
        <w:tc>
          <w:tcPr>
            <w:tcW w:w="2795" w:type="dxa"/>
            <w:gridSpan w:val="2"/>
            <w:shd w:val="clear" w:color="auto" w:fill="CCC0D9" w:themeFill="accent4" w:themeFillTint="66"/>
            <w:vAlign w:val="center"/>
          </w:tcPr>
          <w:sdt>
            <w:sdtPr>
              <w:rPr>
                <w:rFonts w:asciiTheme="minorHAnsi" w:hAnsiTheme="minorHAnsi"/>
                <w:sz w:val="40"/>
                <w:szCs w:val="22"/>
              </w:rPr>
              <w:id w:val="878515803"/>
              <w15:color w:val="FFFFFF"/>
              <w14:checkbox>
                <w14:checked w14:val="0"/>
                <w14:checkedState w14:val="2612" w14:font="MS Gothic"/>
                <w14:uncheckedState w14:val="2610" w14:font="MS Gothic"/>
              </w14:checkbox>
            </w:sdtPr>
            <w:sdtEndPr/>
            <w:sdtContent>
              <w:p w14:paraId="14C74EDA" w14:textId="77777777" w:rsid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3D28B904" w14:textId="77777777" w:rsidR="00D53E35" w:rsidRPr="000D6C2A" w:rsidRDefault="00D53E35" w:rsidP="009E2772">
            <w:pPr>
              <w:rPr>
                <w:rFonts w:asciiTheme="minorHAnsi" w:hAnsiTheme="minorHAnsi"/>
                <w:sz w:val="22"/>
                <w:szCs w:val="22"/>
              </w:rPr>
            </w:pPr>
          </w:p>
        </w:tc>
      </w:tr>
    </w:tbl>
    <w:p w14:paraId="07A7F601" w14:textId="1A5225C3" w:rsidR="000A4883" w:rsidRDefault="000A4883">
      <w:pPr>
        <w:widowControl/>
        <w:rPr>
          <w:rFonts w:ascii="Times New Roman" w:hAnsi="Times New Roman"/>
          <w:smallCaps/>
          <w:color w:val="000080"/>
          <w:sz w:val="36"/>
        </w:rPr>
      </w:pPr>
    </w:p>
    <w:p w14:paraId="1F1FE799" w14:textId="77777777" w:rsidR="000F7B9E" w:rsidRDefault="000F7B9E">
      <w: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694"/>
        <w:gridCol w:w="2696"/>
        <w:gridCol w:w="2697"/>
        <w:gridCol w:w="2697"/>
        <w:gridCol w:w="98"/>
      </w:tblGrid>
      <w:tr w:rsidR="002600B7" w14:paraId="65ED94DE" w14:textId="77777777" w:rsidTr="00C864D5">
        <w:tc>
          <w:tcPr>
            <w:tcW w:w="10882" w:type="dxa"/>
            <w:gridSpan w:val="5"/>
            <w:shd w:val="clear" w:color="auto" w:fill="548DD4" w:themeFill="text2" w:themeFillTint="99"/>
          </w:tcPr>
          <w:p w14:paraId="5195410E" w14:textId="079E0D98" w:rsidR="002600B7" w:rsidRDefault="002600B7" w:rsidP="002600B7">
            <w:pPr>
              <w:jc w:val="center"/>
              <w:rPr>
                <w:rFonts w:ascii="Times New Roman" w:hAnsi="Times New Roman"/>
                <w:smallCaps/>
                <w:color w:val="000080"/>
                <w:sz w:val="36"/>
              </w:rPr>
            </w:pPr>
            <w:r>
              <w:rPr>
                <w:rFonts w:ascii="Calibri" w:hAnsi="Calibri"/>
                <w:color w:val="FFFFFF" w:themeColor="background1"/>
              </w:rPr>
              <w:lastRenderedPageBreak/>
              <w:t>3</w:t>
            </w:r>
            <w:r w:rsidRPr="000F79A9">
              <w:rPr>
                <w:rFonts w:ascii="Calibri" w:hAnsi="Calibri"/>
                <w:color w:val="FFFFFF" w:themeColor="background1"/>
              </w:rPr>
              <w:t xml:space="preserve">.  </w:t>
            </w:r>
            <w:r w:rsidR="000F7B9E">
              <w:rPr>
                <w:rFonts w:ascii="Calibri" w:hAnsi="Calibri"/>
                <w:color w:val="FFFFFF" w:themeColor="background1"/>
              </w:rPr>
              <w:t>Is developing the ability to engage</w:t>
            </w:r>
            <w:r>
              <w:rPr>
                <w:rFonts w:ascii="Calibri" w:hAnsi="Calibri"/>
                <w:color w:val="FFFFFF" w:themeColor="background1"/>
              </w:rPr>
              <w:t xml:space="preserve"> in critically informed analysis of gender, race, culture, social and economic structures that shape human beings and promotes prophetic inquiry and witness for the sake of justice</w:t>
            </w:r>
          </w:p>
        </w:tc>
      </w:tr>
      <w:tr w:rsidR="002600B7" w14:paraId="5A6F7F3E" w14:textId="77777777" w:rsidTr="00C864D5">
        <w:tc>
          <w:tcPr>
            <w:tcW w:w="10882" w:type="dxa"/>
            <w:gridSpan w:val="5"/>
            <w:shd w:val="clear" w:color="auto" w:fill="DBE5F1" w:themeFill="accent1" w:themeFillTint="33"/>
          </w:tcPr>
          <w:p w14:paraId="0EBFF807" w14:textId="77777777" w:rsidR="00F1217D" w:rsidRPr="002600B7" w:rsidRDefault="00F1217D" w:rsidP="00F1217D">
            <w:pPr>
              <w:rPr>
                <w:rFonts w:ascii="Calibri" w:hAnsi="Calibri"/>
                <w:sz w:val="22"/>
              </w:rPr>
            </w:pPr>
            <w:r w:rsidRPr="002600B7">
              <w:rPr>
                <w:rFonts w:ascii="Calibri" w:hAnsi="Calibri"/>
                <w:sz w:val="22"/>
              </w:rPr>
              <w:t>S</w:t>
            </w:r>
            <w:r>
              <w:rPr>
                <w:rFonts w:ascii="Calibri" w:hAnsi="Calibri"/>
                <w:sz w:val="22"/>
              </w:rPr>
              <w:t>ome explicit s</w:t>
            </w:r>
            <w:r w:rsidRPr="002600B7">
              <w:rPr>
                <w:rFonts w:ascii="Calibri" w:hAnsi="Calibri"/>
                <w:sz w:val="22"/>
              </w:rPr>
              <w:t>ources for reflection:</w:t>
            </w:r>
          </w:p>
          <w:p w14:paraId="3196D3BE" w14:textId="77777777" w:rsidR="002600B7" w:rsidRPr="002600B7" w:rsidRDefault="008D60A4" w:rsidP="009E2772">
            <w:pPr>
              <w:ind w:left="1440"/>
              <w:rPr>
                <w:rFonts w:ascii="Calibri" w:hAnsi="Calibri"/>
                <w:sz w:val="22"/>
              </w:rPr>
            </w:pPr>
            <w:sdt>
              <w:sdtPr>
                <w:rPr>
                  <w:rFonts w:ascii="Calibri" w:hAnsi="Calibri"/>
                  <w:sz w:val="22"/>
                </w:rPr>
                <w:id w:val="286633767"/>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2600B7">
              <w:rPr>
                <w:rFonts w:ascii="Calibri" w:hAnsi="Calibri"/>
                <w:sz w:val="22"/>
              </w:rPr>
              <w:t>Cross-Cultural Immersion paper</w:t>
            </w:r>
          </w:p>
          <w:p w14:paraId="0245E09E" w14:textId="77777777" w:rsidR="002600B7" w:rsidRPr="002600B7" w:rsidRDefault="008D60A4" w:rsidP="009E2772">
            <w:pPr>
              <w:ind w:left="1440"/>
              <w:rPr>
                <w:rFonts w:ascii="Calibri" w:hAnsi="Calibri"/>
                <w:sz w:val="22"/>
              </w:rPr>
            </w:pPr>
            <w:sdt>
              <w:sdtPr>
                <w:rPr>
                  <w:rFonts w:ascii="Calibri" w:hAnsi="Calibri"/>
                  <w:sz w:val="22"/>
                </w:rPr>
                <w:id w:val="-1090465135"/>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2600B7">
              <w:rPr>
                <w:rFonts w:ascii="Calibri" w:hAnsi="Calibri"/>
                <w:sz w:val="22"/>
              </w:rPr>
              <w:t>Person in Community paper(s)</w:t>
            </w:r>
          </w:p>
          <w:p w14:paraId="4DC6B08A" w14:textId="77777777" w:rsidR="002600B7" w:rsidRDefault="008D60A4" w:rsidP="002600B7">
            <w:pPr>
              <w:ind w:left="1440"/>
              <w:rPr>
                <w:rFonts w:ascii="Times New Roman" w:hAnsi="Times New Roman"/>
                <w:smallCaps/>
                <w:color w:val="000080"/>
                <w:sz w:val="36"/>
              </w:rPr>
            </w:pPr>
            <w:sdt>
              <w:sdtPr>
                <w:rPr>
                  <w:rFonts w:ascii="Calibri" w:hAnsi="Calibri"/>
                  <w:sz w:val="22"/>
                </w:rPr>
                <w:id w:val="1526675461"/>
                <w14:checkbox>
                  <w14:checked w14:val="0"/>
                  <w14:checkedState w14:val="2612" w14:font="MS Gothic"/>
                  <w14:uncheckedState w14:val="2610" w14:font="MS Gothic"/>
                </w14:checkbox>
              </w:sdtPr>
              <w:sdtEndPr/>
              <w:sdtContent>
                <w:r w:rsidR="002600B7">
                  <w:rPr>
                    <w:rFonts w:ascii="MS Gothic" w:eastAsia="MS Gothic" w:hAnsi="MS Gothic" w:hint="eastAsia"/>
                    <w:sz w:val="22"/>
                  </w:rPr>
                  <w:t>☐</w:t>
                </w:r>
              </w:sdtContent>
            </w:sdt>
            <w:r w:rsidR="002600B7" w:rsidRPr="002600B7">
              <w:rPr>
                <w:rFonts w:ascii="Calibri" w:hAnsi="Calibri"/>
                <w:sz w:val="22"/>
              </w:rPr>
              <w:t xml:space="preserve"> </w:t>
            </w:r>
            <w:r w:rsidR="002600B7">
              <w:rPr>
                <w:rFonts w:ascii="Calibri" w:hAnsi="Calibri"/>
                <w:sz w:val="22"/>
              </w:rPr>
              <w:t>Global Christianity paper</w:t>
            </w:r>
          </w:p>
        </w:tc>
      </w:tr>
      <w:tr w:rsidR="00C864D5" w14:paraId="285A82C1" w14:textId="77777777" w:rsidTr="00C864D5">
        <w:trPr>
          <w:gridAfter w:val="1"/>
          <w:wAfter w:w="98" w:type="dxa"/>
        </w:trPr>
        <w:tc>
          <w:tcPr>
            <w:tcW w:w="10784" w:type="dxa"/>
            <w:gridSpan w:val="4"/>
            <w:shd w:val="clear" w:color="auto" w:fill="E5DFEC" w:themeFill="accent4" w:themeFillTint="33"/>
          </w:tcPr>
          <w:p w14:paraId="02714797" w14:textId="77777777" w:rsidR="00C864D5" w:rsidRDefault="00C864D5" w:rsidP="005D503C">
            <w:pPr>
              <w:rPr>
                <w:rFonts w:ascii="Times New Roman" w:hAnsi="Times New Roman"/>
                <w:smallCaps/>
                <w:color w:val="000080"/>
                <w:szCs w:val="24"/>
              </w:rPr>
            </w:pPr>
            <w:r>
              <w:rPr>
                <w:rFonts w:ascii="Times New Roman" w:hAnsi="Times New Roman"/>
                <w:smallCaps/>
                <w:color w:val="000080"/>
                <w:szCs w:val="24"/>
              </w:rPr>
              <w:t>Reflection</w:t>
            </w:r>
          </w:p>
          <w:p w14:paraId="4ED42C12" w14:textId="77777777" w:rsidR="00C864D5" w:rsidRDefault="00C864D5" w:rsidP="005D503C">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14:paraId="3CAB7B91" w14:textId="77777777" w:rsidR="00C864D5" w:rsidRPr="00480CBC" w:rsidRDefault="00C864D5"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14:paraId="19B05008" w14:textId="77777777" w:rsidR="00C864D5" w:rsidRPr="00480CBC" w:rsidRDefault="00C864D5"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14:paraId="1BFAFB08" w14:textId="77777777" w:rsidR="00C864D5" w:rsidRPr="00480CBC" w:rsidRDefault="00C864D5" w:rsidP="005D503C">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14:paraId="067D1742" w14:textId="77777777" w:rsidR="00C864D5" w:rsidRPr="00480CBC" w:rsidRDefault="00C864D5" w:rsidP="005D503C">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14:paraId="07F1FF0B" w14:textId="77777777" w:rsidR="00C864D5" w:rsidRDefault="00C864D5" w:rsidP="005D503C">
            <w:pPr>
              <w:rPr>
                <w:rFonts w:ascii="Times New Roman" w:hAnsi="Times New Roman"/>
                <w:smallCaps/>
                <w:color w:val="000080"/>
                <w:szCs w:val="24"/>
              </w:rPr>
            </w:pPr>
          </w:p>
          <w:sdt>
            <w:sdtPr>
              <w:rPr>
                <w:rFonts w:ascii="Times New Roman" w:hAnsi="Times New Roman"/>
                <w:szCs w:val="24"/>
              </w:rPr>
              <w:id w:val="-1205480710"/>
              <w:placeholder>
                <w:docPart w:val="7588298381324AFD8B12A2D5BA01AF65"/>
              </w:placeholder>
              <w:showingPlcHdr/>
            </w:sdtPr>
            <w:sdtEndPr/>
            <w:sdtContent>
              <w:p w14:paraId="69D20815" w14:textId="77777777" w:rsidR="00C864D5" w:rsidRPr="000A4883" w:rsidRDefault="00C864D5" w:rsidP="005D503C">
                <w:pPr>
                  <w:rPr>
                    <w:rFonts w:ascii="Times New Roman" w:hAnsi="Times New Roman"/>
                    <w:szCs w:val="24"/>
                  </w:rPr>
                </w:pPr>
                <w:r w:rsidRPr="009C4512">
                  <w:rPr>
                    <w:rStyle w:val="PlaceholderText"/>
                  </w:rPr>
                  <w:t>Click here to enter text.</w:t>
                </w:r>
              </w:p>
            </w:sdtContent>
          </w:sdt>
          <w:p w14:paraId="398D0B96" w14:textId="77777777" w:rsidR="00C864D5" w:rsidRDefault="00C864D5" w:rsidP="005D503C">
            <w:pPr>
              <w:jc w:val="center"/>
              <w:rPr>
                <w:rFonts w:ascii="Calibri" w:hAnsi="Calibri"/>
                <w:color w:val="FFFFFF" w:themeColor="background1"/>
              </w:rPr>
            </w:pPr>
          </w:p>
          <w:p w14:paraId="730239ED" w14:textId="77777777" w:rsidR="00C864D5" w:rsidRDefault="00C864D5" w:rsidP="005D503C">
            <w:pPr>
              <w:jc w:val="center"/>
              <w:rPr>
                <w:rFonts w:ascii="Calibri" w:hAnsi="Calibri"/>
                <w:color w:val="FFFFFF" w:themeColor="background1"/>
              </w:rPr>
            </w:pPr>
          </w:p>
          <w:p w14:paraId="37754165" w14:textId="77777777" w:rsidR="00C864D5" w:rsidRPr="000F79A9" w:rsidRDefault="00C864D5" w:rsidP="005D503C">
            <w:pPr>
              <w:jc w:val="center"/>
              <w:rPr>
                <w:rFonts w:ascii="Calibri" w:hAnsi="Calibri"/>
                <w:color w:val="FFFFFF" w:themeColor="background1"/>
              </w:rPr>
            </w:pPr>
          </w:p>
        </w:tc>
      </w:tr>
      <w:tr w:rsidR="00514B39" w:rsidRPr="000D6C2A" w14:paraId="2AFC845B" w14:textId="77777777" w:rsidTr="00C864D5">
        <w:tblPrEx>
          <w:shd w:val="clear" w:color="auto" w:fill="B2A1C7" w:themeFill="accent4" w:themeFillTint="99"/>
        </w:tblPrEx>
        <w:tc>
          <w:tcPr>
            <w:tcW w:w="2694" w:type="dxa"/>
            <w:shd w:val="clear" w:color="auto" w:fill="5F497A" w:themeFill="accent4" w:themeFillShade="BF"/>
            <w:vAlign w:val="center"/>
          </w:tcPr>
          <w:p w14:paraId="3356EF65" w14:textId="77777777" w:rsidR="00514B39" w:rsidRPr="000D6C2A" w:rsidRDefault="00514B39" w:rsidP="009E2772">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696" w:type="dxa"/>
            <w:shd w:val="clear" w:color="auto" w:fill="5F497A" w:themeFill="accent4" w:themeFillShade="BF"/>
          </w:tcPr>
          <w:p w14:paraId="292AC1E5" w14:textId="77777777" w:rsidR="00514B39" w:rsidRPr="000D6C2A" w:rsidRDefault="00514B39"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697" w:type="dxa"/>
            <w:shd w:val="clear" w:color="auto" w:fill="5F497A" w:themeFill="accent4" w:themeFillShade="BF"/>
          </w:tcPr>
          <w:p w14:paraId="685D3D9D" w14:textId="77777777" w:rsidR="00514B39" w:rsidRPr="000D6C2A" w:rsidRDefault="00514B39"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795" w:type="dxa"/>
            <w:gridSpan w:val="2"/>
            <w:shd w:val="clear" w:color="auto" w:fill="5F497A" w:themeFill="accent4" w:themeFillShade="BF"/>
          </w:tcPr>
          <w:p w14:paraId="5C119E8E" w14:textId="77777777" w:rsidR="00514B39" w:rsidRPr="000D6C2A" w:rsidRDefault="00514B39"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r>
      <w:tr w:rsidR="00514B39" w:rsidRPr="000D6C2A" w14:paraId="0DD30B90" w14:textId="77777777" w:rsidTr="00C864D5">
        <w:tblPrEx>
          <w:shd w:val="clear" w:color="auto" w:fill="B2A1C7" w:themeFill="accent4" w:themeFillTint="99"/>
        </w:tblPrEx>
        <w:tc>
          <w:tcPr>
            <w:tcW w:w="2694" w:type="dxa"/>
            <w:shd w:val="clear" w:color="auto" w:fill="CCC0D9" w:themeFill="accent4" w:themeFillTint="66"/>
            <w:vAlign w:val="center"/>
          </w:tcPr>
          <w:p w14:paraId="346E5793" w14:textId="77777777" w:rsidR="00514B39" w:rsidRPr="000D6C2A" w:rsidRDefault="00514B39" w:rsidP="009E2772">
            <w:pPr>
              <w:rPr>
                <w:rFonts w:asciiTheme="minorHAnsi" w:hAnsiTheme="minorHAnsi"/>
                <w:sz w:val="22"/>
                <w:szCs w:val="22"/>
              </w:rPr>
            </w:pPr>
            <w:r>
              <w:rPr>
                <w:rFonts w:asciiTheme="minorHAnsi" w:hAnsiTheme="minorHAnsi"/>
                <w:sz w:val="22"/>
                <w:szCs w:val="22"/>
              </w:rPr>
              <w:t xml:space="preserve">Unaware of or overlooks different points of view, egocentric </w:t>
            </w:r>
            <w:proofErr w:type="gramStart"/>
            <w:r>
              <w:rPr>
                <w:rFonts w:asciiTheme="minorHAnsi" w:hAnsiTheme="minorHAnsi"/>
                <w:sz w:val="22"/>
                <w:szCs w:val="22"/>
              </w:rPr>
              <w:t>description</w:t>
            </w:r>
            <w:proofErr w:type="gramEnd"/>
          </w:p>
          <w:p w14:paraId="082264F1" w14:textId="77777777" w:rsidR="00514B39" w:rsidRPr="000D6C2A" w:rsidRDefault="00514B39" w:rsidP="009E2772">
            <w:pPr>
              <w:rPr>
                <w:rFonts w:asciiTheme="minorHAnsi" w:hAnsiTheme="minorHAnsi"/>
                <w:sz w:val="22"/>
                <w:szCs w:val="22"/>
              </w:rPr>
            </w:pPr>
          </w:p>
        </w:tc>
        <w:tc>
          <w:tcPr>
            <w:tcW w:w="2696" w:type="dxa"/>
            <w:shd w:val="clear" w:color="auto" w:fill="CCC0D9" w:themeFill="accent4" w:themeFillTint="66"/>
            <w:vAlign w:val="center"/>
          </w:tcPr>
          <w:p w14:paraId="2A87306B" w14:textId="77777777" w:rsidR="00514B39" w:rsidRPr="000D6C2A" w:rsidRDefault="00514B39" w:rsidP="009E2772">
            <w:pPr>
              <w:rPr>
                <w:rFonts w:asciiTheme="minorHAnsi" w:hAnsiTheme="minorHAnsi"/>
                <w:sz w:val="22"/>
                <w:szCs w:val="22"/>
              </w:rPr>
            </w:pPr>
            <w:r>
              <w:rPr>
                <w:rFonts w:asciiTheme="minorHAnsi" w:hAnsiTheme="minorHAnsi"/>
                <w:sz w:val="22"/>
                <w:szCs w:val="22"/>
              </w:rPr>
              <w:t>Knows of different points of view and able to place one’s own view in perspective; uncritical about tacit assumptions</w:t>
            </w:r>
          </w:p>
        </w:tc>
        <w:tc>
          <w:tcPr>
            <w:tcW w:w="2697" w:type="dxa"/>
            <w:shd w:val="clear" w:color="auto" w:fill="CCC0D9" w:themeFill="accent4" w:themeFillTint="66"/>
            <w:vAlign w:val="center"/>
          </w:tcPr>
          <w:p w14:paraId="1F593B8F" w14:textId="77777777" w:rsidR="00514B39" w:rsidRPr="000D6C2A" w:rsidRDefault="00514B39" w:rsidP="009E2772">
            <w:pPr>
              <w:rPr>
                <w:rFonts w:asciiTheme="minorHAnsi" w:hAnsiTheme="minorHAnsi"/>
                <w:sz w:val="22"/>
                <w:szCs w:val="22"/>
              </w:rPr>
            </w:pPr>
            <w:r>
              <w:rPr>
                <w:rFonts w:asciiTheme="minorHAnsi" w:hAnsiTheme="minorHAnsi"/>
                <w:sz w:val="22"/>
                <w:szCs w:val="22"/>
              </w:rPr>
              <w:t>Reasonable critical and comprehensive look at all points of view; able to see plausibility of other points of view</w:t>
            </w:r>
          </w:p>
        </w:tc>
        <w:tc>
          <w:tcPr>
            <w:tcW w:w="2795" w:type="dxa"/>
            <w:gridSpan w:val="2"/>
            <w:shd w:val="clear" w:color="auto" w:fill="CCC0D9" w:themeFill="accent4" w:themeFillTint="66"/>
            <w:vAlign w:val="center"/>
          </w:tcPr>
          <w:p w14:paraId="3D4EA9C0" w14:textId="77777777" w:rsidR="00514B39" w:rsidRPr="000D6C2A" w:rsidRDefault="00514B39" w:rsidP="00514B39">
            <w:pPr>
              <w:rPr>
                <w:rFonts w:asciiTheme="minorHAnsi" w:hAnsiTheme="minorHAnsi"/>
                <w:sz w:val="22"/>
                <w:szCs w:val="22"/>
              </w:rPr>
            </w:pPr>
            <w:r>
              <w:rPr>
                <w:rFonts w:asciiTheme="minorHAnsi" w:hAnsiTheme="minorHAnsi"/>
                <w:sz w:val="22"/>
                <w:szCs w:val="22"/>
              </w:rPr>
              <w:t xml:space="preserve">Revealing and coordinated critical view; makes one’s own view credible by considering </w:t>
            </w:r>
            <w:r w:rsidR="00947000">
              <w:rPr>
                <w:rFonts w:asciiTheme="minorHAnsi" w:hAnsiTheme="minorHAnsi"/>
                <w:sz w:val="22"/>
                <w:szCs w:val="22"/>
              </w:rPr>
              <w:t>plausibility</w:t>
            </w:r>
            <w:r>
              <w:rPr>
                <w:rFonts w:asciiTheme="minorHAnsi" w:hAnsiTheme="minorHAnsi"/>
                <w:sz w:val="22"/>
                <w:szCs w:val="22"/>
              </w:rPr>
              <w:t xml:space="preserve"> of other perspectives; makes apt criticisms and qualifications</w:t>
            </w:r>
          </w:p>
        </w:tc>
      </w:tr>
      <w:tr w:rsidR="00D53E35" w:rsidRPr="000D6C2A" w14:paraId="78A3E2CC" w14:textId="77777777" w:rsidTr="00C864D5">
        <w:tblPrEx>
          <w:shd w:val="clear" w:color="auto" w:fill="B2A1C7" w:themeFill="accent4" w:themeFillTint="99"/>
        </w:tblPrEx>
        <w:tc>
          <w:tcPr>
            <w:tcW w:w="2694" w:type="dxa"/>
            <w:shd w:val="clear" w:color="auto" w:fill="CCC0D9" w:themeFill="accent4" w:themeFillTint="66"/>
            <w:vAlign w:val="center"/>
          </w:tcPr>
          <w:sdt>
            <w:sdtPr>
              <w:rPr>
                <w:rFonts w:asciiTheme="minorHAnsi" w:hAnsiTheme="minorHAnsi"/>
                <w:sz w:val="40"/>
                <w:szCs w:val="22"/>
              </w:rPr>
              <w:id w:val="-89309867"/>
              <w15:color w:val="FFFFFF"/>
              <w14:checkbox>
                <w14:checked w14:val="0"/>
                <w14:checkedState w14:val="2612" w14:font="MS Gothic"/>
                <w14:uncheckedState w14:val="2610" w14:font="MS Gothic"/>
              </w14:checkbox>
            </w:sdtPr>
            <w:sdtEndPr/>
            <w:sdtContent>
              <w:p w14:paraId="746F3A7F" w14:textId="77777777" w:rsidR="00D53E35" w:rsidRP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6A241A43" w14:textId="77777777" w:rsidR="00D53E35" w:rsidRPr="00D53E35" w:rsidRDefault="00D53E35" w:rsidP="009E2772">
            <w:pPr>
              <w:jc w:val="center"/>
              <w:rPr>
                <w:rFonts w:asciiTheme="minorHAnsi" w:hAnsiTheme="minorHAnsi"/>
                <w:sz w:val="40"/>
                <w:szCs w:val="22"/>
              </w:rPr>
            </w:pPr>
          </w:p>
        </w:tc>
        <w:tc>
          <w:tcPr>
            <w:tcW w:w="2696" w:type="dxa"/>
            <w:shd w:val="clear" w:color="auto" w:fill="CCC0D9" w:themeFill="accent4" w:themeFillTint="66"/>
            <w:vAlign w:val="center"/>
          </w:tcPr>
          <w:sdt>
            <w:sdtPr>
              <w:rPr>
                <w:rFonts w:asciiTheme="minorHAnsi" w:hAnsiTheme="minorHAnsi"/>
                <w:sz w:val="40"/>
                <w:szCs w:val="22"/>
              </w:rPr>
              <w:id w:val="735911013"/>
              <w15:color w:val="FFFFFF"/>
              <w14:checkbox>
                <w14:checked w14:val="0"/>
                <w14:checkedState w14:val="2612" w14:font="MS Gothic"/>
                <w14:uncheckedState w14:val="2610" w14:font="MS Gothic"/>
              </w14:checkbox>
            </w:sdtPr>
            <w:sdtEndPr/>
            <w:sdtContent>
              <w:p w14:paraId="06106D8F" w14:textId="77777777" w:rsid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3F47CC09" w14:textId="77777777" w:rsidR="00D53E35" w:rsidRPr="000D6C2A" w:rsidRDefault="00D53E35" w:rsidP="009E2772">
            <w:pPr>
              <w:rPr>
                <w:rFonts w:asciiTheme="minorHAnsi" w:hAnsiTheme="minorHAnsi"/>
                <w:sz w:val="22"/>
                <w:szCs w:val="22"/>
              </w:rPr>
            </w:pPr>
          </w:p>
        </w:tc>
        <w:tc>
          <w:tcPr>
            <w:tcW w:w="2697" w:type="dxa"/>
            <w:shd w:val="clear" w:color="auto" w:fill="CCC0D9" w:themeFill="accent4" w:themeFillTint="66"/>
            <w:vAlign w:val="center"/>
          </w:tcPr>
          <w:sdt>
            <w:sdtPr>
              <w:rPr>
                <w:rFonts w:asciiTheme="minorHAnsi" w:hAnsiTheme="minorHAnsi"/>
                <w:sz w:val="40"/>
                <w:szCs w:val="22"/>
              </w:rPr>
              <w:id w:val="-1755737283"/>
              <w15:color w:val="FFFFFF"/>
              <w14:checkbox>
                <w14:checked w14:val="0"/>
                <w14:checkedState w14:val="2612" w14:font="MS Gothic"/>
                <w14:uncheckedState w14:val="2610" w14:font="MS Gothic"/>
              </w14:checkbox>
            </w:sdtPr>
            <w:sdtEndPr/>
            <w:sdtContent>
              <w:p w14:paraId="406B3AE1" w14:textId="77777777" w:rsid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6CBE99C2" w14:textId="77777777" w:rsidR="00D53E35" w:rsidRPr="000D6C2A" w:rsidRDefault="00D53E35" w:rsidP="009E2772">
            <w:pPr>
              <w:rPr>
                <w:rFonts w:asciiTheme="minorHAnsi" w:hAnsiTheme="minorHAnsi"/>
                <w:sz w:val="22"/>
                <w:szCs w:val="22"/>
              </w:rPr>
            </w:pPr>
          </w:p>
        </w:tc>
        <w:tc>
          <w:tcPr>
            <w:tcW w:w="2795" w:type="dxa"/>
            <w:gridSpan w:val="2"/>
            <w:shd w:val="clear" w:color="auto" w:fill="CCC0D9" w:themeFill="accent4" w:themeFillTint="66"/>
            <w:vAlign w:val="center"/>
          </w:tcPr>
          <w:sdt>
            <w:sdtPr>
              <w:rPr>
                <w:rFonts w:asciiTheme="minorHAnsi" w:hAnsiTheme="minorHAnsi"/>
                <w:sz w:val="40"/>
                <w:szCs w:val="22"/>
              </w:rPr>
              <w:id w:val="-230700800"/>
              <w15:color w:val="FFFFFF"/>
              <w14:checkbox>
                <w14:checked w14:val="0"/>
                <w14:checkedState w14:val="2612" w14:font="MS Gothic"/>
                <w14:uncheckedState w14:val="2610" w14:font="MS Gothic"/>
              </w14:checkbox>
            </w:sdtPr>
            <w:sdtEndPr/>
            <w:sdtContent>
              <w:p w14:paraId="671DA761" w14:textId="77777777" w:rsid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77AB1079" w14:textId="77777777" w:rsidR="00D53E35" w:rsidRPr="000D6C2A" w:rsidRDefault="00D53E35" w:rsidP="009E2772">
            <w:pPr>
              <w:rPr>
                <w:rFonts w:asciiTheme="minorHAnsi" w:hAnsiTheme="minorHAnsi"/>
                <w:sz w:val="22"/>
                <w:szCs w:val="22"/>
              </w:rPr>
            </w:pPr>
          </w:p>
        </w:tc>
      </w:tr>
    </w:tbl>
    <w:p w14:paraId="231553EB" w14:textId="26049773" w:rsidR="000A4883" w:rsidRDefault="000A4883">
      <w:pPr>
        <w:widowControl/>
        <w:rPr>
          <w:rFonts w:ascii="Times New Roman" w:hAnsi="Times New Roman"/>
          <w:smallCaps/>
          <w:color w:val="000080"/>
          <w:sz w:val="36"/>
        </w:rPr>
      </w:pPr>
    </w:p>
    <w:p w14:paraId="4ECD7708" w14:textId="77777777" w:rsidR="000F7B9E" w:rsidRDefault="000F7B9E">
      <w: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694"/>
        <w:gridCol w:w="2696"/>
        <w:gridCol w:w="2697"/>
        <w:gridCol w:w="2697"/>
        <w:gridCol w:w="98"/>
      </w:tblGrid>
      <w:tr w:rsidR="0079661F" w14:paraId="520E2435" w14:textId="77777777" w:rsidTr="00C864D5">
        <w:tc>
          <w:tcPr>
            <w:tcW w:w="10882" w:type="dxa"/>
            <w:gridSpan w:val="5"/>
            <w:shd w:val="clear" w:color="auto" w:fill="548DD4" w:themeFill="text2" w:themeFillTint="99"/>
          </w:tcPr>
          <w:p w14:paraId="044123FC" w14:textId="6392D02D" w:rsidR="0079661F" w:rsidRDefault="0079661F" w:rsidP="0079661F">
            <w:pPr>
              <w:jc w:val="center"/>
              <w:rPr>
                <w:rFonts w:ascii="Times New Roman" w:hAnsi="Times New Roman"/>
                <w:smallCaps/>
                <w:color w:val="000080"/>
                <w:sz w:val="36"/>
              </w:rPr>
            </w:pPr>
            <w:r>
              <w:rPr>
                <w:rFonts w:ascii="Calibri" w:hAnsi="Calibri"/>
                <w:color w:val="FFFFFF" w:themeColor="background1"/>
              </w:rPr>
              <w:lastRenderedPageBreak/>
              <w:t xml:space="preserve">4.  </w:t>
            </w:r>
            <w:r w:rsidR="000F7B9E">
              <w:rPr>
                <w:rFonts w:ascii="Calibri" w:hAnsi="Calibri"/>
                <w:color w:val="FFFFFF" w:themeColor="background1"/>
              </w:rPr>
              <w:t>Is developing</w:t>
            </w:r>
            <w:r>
              <w:rPr>
                <w:rFonts w:ascii="Calibri" w:hAnsi="Calibri"/>
                <w:color w:val="FFFFFF" w:themeColor="background1"/>
              </w:rPr>
              <w:t xml:space="preserve"> a growing depth of understanding and practice in personal and corporate spiritual discipline(s)</w:t>
            </w:r>
          </w:p>
        </w:tc>
      </w:tr>
      <w:tr w:rsidR="0079661F" w14:paraId="0008BBD2" w14:textId="77777777" w:rsidTr="00C864D5">
        <w:tc>
          <w:tcPr>
            <w:tcW w:w="10882" w:type="dxa"/>
            <w:gridSpan w:val="5"/>
            <w:shd w:val="clear" w:color="auto" w:fill="DBE5F1" w:themeFill="accent1" w:themeFillTint="33"/>
          </w:tcPr>
          <w:p w14:paraId="759AE32E" w14:textId="77777777" w:rsidR="00F1217D" w:rsidRPr="002600B7" w:rsidRDefault="00F1217D" w:rsidP="00F1217D">
            <w:pPr>
              <w:rPr>
                <w:rFonts w:ascii="Calibri" w:hAnsi="Calibri"/>
                <w:sz w:val="22"/>
              </w:rPr>
            </w:pPr>
            <w:r w:rsidRPr="002600B7">
              <w:rPr>
                <w:rFonts w:ascii="Calibri" w:hAnsi="Calibri"/>
                <w:sz w:val="22"/>
              </w:rPr>
              <w:t>S</w:t>
            </w:r>
            <w:r>
              <w:rPr>
                <w:rFonts w:ascii="Calibri" w:hAnsi="Calibri"/>
                <w:sz w:val="22"/>
              </w:rPr>
              <w:t>ome explicit s</w:t>
            </w:r>
            <w:r w:rsidRPr="002600B7">
              <w:rPr>
                <w:rFonts w:ascii="Calibri" w:hAnsi="Calibri"/>
                <w:sz w:val="22"/>
              </w:rPr>
              <w:t>ources for reflection:</w:t>
            </w:r>
          </w:p>
          <w:p w14:paraId="4162EDE8" w14:textId="77777777" w:rsidR="0079661F" w:rsidRPr="002600B7" w:rsidRDefault="008D60A4" w:rsidP="009E2772">
            <w:pPr>
              <w:ind w:left="1440"/>
              <w:rPr>
                <w:rFonts w:ascii="Calibri" w:hAnsi="Calibri"/>
                <w:sz w:val="22"/>
              </w:rPr>
            </w:pPr>
            <w:sdt>
              <w:sdtPr>
                <w:rPr>
                  <w:rFonts w:ascii="Calibri" w:hAnsi="Calibri"/>
                  <w:sz w:val="22"/>
                </w:rPr>
                <w:id w:val="411593653"/>
                <w14:checkbox>
                  <w14:checked w14:val="0"/>
                  <w14:checkedState w14:val="2612" w14:font="MS Gothic"/>
                  <w14:uncheckedState w14:val="2610" w14:font="MS Gothic"/>
                </w14:checkbox>
              </w:sdtPr>
              <w:sdtEndPr/>
              <w:sdtContent>
                <w:r w:rsidR="0079661F">
                  <w:rPr>
                    <w:rFonts w:ascii="MS Gothic" w:eastAsia="MS Gothic" w:hAnsi="MS Gothic" w:hint="eastAsia"/>
                    <w:sz w:val="22"/>
                  </w:rPr>
                  <w:t>☐</w:t>
                </w:r>
              </w:sdtContent>
            </w:sdt>
            <w:r w:rsidR="0079661F">
              <w:rPr>
                <w:rFonts w:ascii="Calibri" w:hAnsi="Calibri"/>
                <w:sz w:val="22"/>
              </w:rPr>
              <w:t xml:space="preserve">spiritual rule, spiritual </w:t>
            </w:r>
            <w:proofErr w:type="gramStart"/>
            <w:r w:rsidR="0079661F">
              <w:rPr>
                <w:rFonts w:ascii="Calibri" w:hAnsi="Calibri"/>
                <w:sz w:val="22"/>
              </w:rPr>
              <w:t>disciplines</w:t>
            </w:r>
            <w:proofErr w:type="gramEnd"/>
            <w:r w:rsidR="0079661F">
              <w:rPr>
                <w:rFonts w:ascii="Calibri" w:hAnsi="Calibri"/>
                <w:sz w:val="22"/>
              </w:rPr>
              <w:t xml:space="preserve"> and practices</w:t>
            </w:r>
          </w:p>
          <w:p w14:paraId="0B4DC729" w14:textId="77777777" w:rsidR="0079661F" w:rsidRPr="002600B7" w:rsidRDefault="008D60A4" w:rsidP="009E2772">
            <w:pPr>
              <w:ind w:left="1440"/>
              <w:rPr>
                <w:rFonts w:ascii="Calibri" w:hAnsi="Calibri"/>
                <w:sz w:val="22"/>
              </w:rPr>
            </w:pPr>
            <w:sdt>
              <w:sdtPr>
                <w:rPr>
                  <w:rFonts w:ascii="Calibri" w:hAnsi="Calibri"/>
                  <w:sz w:val="22"/>
                </w:rPr>
                <w:id w:val="1513888015"/>
                <w14:checkbox>
                  <w14:checked w14:val="0"/>
                  <w14:checkedState w14:val="2612" w14:font="MS Gothic"/>
                  <w14:uncheckedState w14:val="2610" w14:font="MS Gothic"/>
                </w14:checkbox>
              </w:sdtPr>
              <w:sdtEndPr/>
              <w:sdtContent>
                <w:r w:rsidR="0079661F">
                  <w:rPr>
                    <w:rFonts w:ascii="MS Gothic" w:eastAsia="MS Gothic" w:hAnsi="MS Gothic" w:hint="eastAsia"/>
                    <w:sz w:val="22"/>
                  </w:rPr>
                  <w:t>☐</w:t>
                </w:r>
              </w:sdtContent>
            </w:sdt>
            <w:r w:rsidR="0079661F" w:rsidRPr="002600B7">
              <w:rPr>
                <w:rFonts w:ascii="Calibri" w:hAnsi="Calibri"/>
                <w:sz w:val="22"/>
              </w:rPr>
              <w:t xml:space="preserve"> </w:t>
            </w:r>
            <w:r w:rsidR="0079661F">
              <w:rPr>
                <w:rFonts w:ascii="Calibri" w:hAnsi="Calibri"/>
                <w:sz w:val="22"/>
              </w:rPr>
              <w:t>participation in spiritual formation/direction</w:t>
            </w:r>
          </w:p>
          <w:p w14:paraId="41DE1642" w14:textId="77777777" w:rsidR="0079661F" w:rsidRDefault="008D60A4" w:rsidP="0079661F">
            <w:pPr>
              <w:ind w:left="1440"/>
              <w:rPr>
                <w:rFonts w:ascii="Times New Roman" w:hAnsi="Times New Roman"/>
                <w:smallCaps/>
                <w:color w:val="000080"/>
                <w:sz w:val="36"/>
              </w:rPr>
            </w:pPr>
            <w:sdt>
              <w:sdtPr>
                <w:rPr>
                  <w:rFonts w:ascii="Calibri" w:hAnsi="Calibri"/>
                  <w:sz w:val="22"/>
                </w:rPr>
                <w:id w:val="-1407527647"/>
                <w14:checkbox>
                  <w14:checked w14:val="0"/>
                  <w14:checkedState w14:val="2612" w14:font="MS Gothic"/>
                  <w14:uncheckedState w14:val="2610" w14:font="MS Gothic"/>
                </w14:checkbox>
              </w:sdtPr>
              <w:sdtEndPr/>
              <w:sdtContent>
                <w:r w:rsidR="0079661F">
                  <w:rPr>
                    <w:rFonts w:ascii="MS Gothic" w:eastAsia="MS Gothic" w:hAnsi="MS Gothic" w:hint="eastAsia"/>
                    <w:sz w:val="22"/>
                  </w:rPr>
                  <w:t>☐</w:t>
                </w:r>
              </w:sdtContent>
            </w:sdt>
            <w:r w:rsidR="0079661F" w:rsidRPr="002600B7">
              <w:rPr>
                <w:rFonts w:ascii="Calibri" w:hAnsi="Calibri"/>
                <w:sz w:val="22"/>
              </w:rPr>
              <w:t xml:space="preserve"> </w:t>
            </w:r>
            <w:r w:rsidR="0079661F">
              <w:rPr>
                <w:rFonts w:ascii="Calibri" w:hAnsi="Calibri"/>
                <w:sz w:val="22"/>
              </w:rPr>
              <w:t>participation in spiritual/religious life of the seminary</w:t>
            </w:r>
          </w:p>
        </w:tc>
      </w:tr>
      <w:tr w:rsidR="00C864D5" w14:paraId="142BBF9B" w14:textId="77777777" w:rsidTr="00C864D5">
        <w:trPr>
          <w:gridAfter w:val="1"/>
          <w:wAfter w:w="98" w:type="dxa"/>
        </w:trPr>
        <w:tc>
          <w:tcPr>
            <w:tcW w:w="10784" w:type="dxa"/>
            <w:gridSpan w:val="4"/>
            <w:shd w:val="clear" w:color="auto" w:fill="E5DFEC" w:themeFill="accent4" w:themeFillTint="33"/>
          </w:tcPr>
          <w:p w14:paraId="6A1A1298" w14:textId="77777777" w:rsidR="00C864D5" w:rsidRDefault="00C864D5" w:rsidP="005D503C">
            <w:pPr>
              <w:rPr>
                <w:rFonts w:ascii="Times New Roman" w:hAnsi="Times New Roman"/>
                <w:smallCaps/>
                <w:color w:val="000080"/>
                <w:szCs w:val="24"/>
              </w:rPr>
            </w:pPr>
            <w:r>
              <w:rPr>
                <w:rFonts w:ascii="Times New Roman" w:hAnsi="Times New Roman"/>
                <w:smallCaps/>
                <w:color w:val="000080"/>
                <w:szCs w:val="24"/>
              </w:rPr>
              <w:t>Reflection</w:t>
            </w:r>
          </w:p>
          <w:p w14:paraId="054850FA" w14:textId="77777777" w:rsidR="00C864D5" w:rsidRDefault="00C864D5" w:rsidP="005D503C">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14:paraId="42573C52" w14:textId="77777777" w:rsidR="00C864D5" w:rsidRPr="00480CBC" w:rsidRDefault="00C864D5"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14:paraId="27B1E3CB" w14:textId="77777777" w:rsidR="00C864D5" w:rsidRPr="00480CBC" w:rsidRDefault="00C864D5"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14:paraId="6E7C9997" w14:textId="77777777" w:rsidR="00C864D5" w:rsidRPr="00480CBC" w:rsidRDefault="00C864D5" w:rsidP="005D503C">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14:paraId="3D1D348F" w14:textId="77777777" w:rsidR="00C864D5" w:rsidRPr="00480CBC" w:rsidRDefault="00C864D5" w:rsidP="005D503C">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14:paraId="247631C9" w14:textId="77777777" w:rsidR="00C864D5" w:rsidRDefault="00C864D5" w:rsidP="005D503C">
            <w:pPr>
              <w:rPr>
                <w:rFonts w:ascii="Times New Roman" w:hAnsi="Times New Roman"/>
                <w:smallCaps/>
                <w:color w:val="000080"/>
                <w:szCs w:val="24"/>
              </w:rPr>
            </w:pPr>
          </w:p>
          <w:sdt>
            <w:sdtPr>
              <w:rPr>
                <w:rFonts w:ascii="Times New Roman" w:hAnsi="Times New Roman"/>
                <w:szCs w:val="24"/>
              </w:rPr>
              <w:id w:val="1992054364"/>
              <w:placeholder>
                <w:docPart w:val="4B212686FC644C47ABDD52AF032CEFC1"/>
              </w:placeholder>
              <w:showingPlcHdr/>
            </w:sdtPr>
            <w:sdtEndPr/>
            <w:sdtContent>
              <w:p w14:paraId="6560ABB5" w14:textId="77777777" w:rsidR="00C864D5" w:rsidRPr="000A4883" w:rsidRDefault="00C864D5" w:rsidP="005D503C">
                <w:pPr>
                  <w:rPr>
                    <w:rFonts w:ascii="Times New Roman" w:hAnsi="Times New Roman"/>
                    <w:szCs w:val="24"/>
                  </w:rPr>
                </w:pPr>
                <w:r w:rsidRPr="009C4512">
                  <w:rPr>
                    <w:rStyle w:val="PlaceholderText"/>
                  </w:rPr>
                  <w:t>Click here to enter text.</w:t>
                </w:r>
              </w:p>
            </w:sdtContent>
          </w:sdt>
          <w:p w14:paraId="48A827BA" w14:textId="77777777" w:rsidR="00C864D5" w:rsidRDefault="00C864D5" w:rsidP="005D503C">
            <w:pPr>
              <w:jc w:val="center"/>
              <w:rPr>
                <w:rFonts w:ascii="Calibri" w:hAnsi="Calibri"/>
                <w:color w:val="FFFFFF" w:themeColor="background1"/>
              </w:rPr>
            </w:pPr>
          </w:p>
          <w:p w14:paraId="7608F6C4" w14:textId="77777777" w:rsidR="00C864D5" w:rsidRDefault="00C864D5" w:rsidP="005D503C">
            <w:pPr>
              <w:jc w:val="center"/>
              <w:rPr>
                <w:rFonts w:ascii="Calibri" w:hAnsi="Calibri"/>
                <w:color w:val="FFFFFF" w:themeColor="background1"/>
              </w:rPr>
            </w:pPr>
          </w:p>
          <w:p w14:paraId="50EFA221" w14:textId="77777777" w:rsidR="00C864D5" w:rsidRPr="000F79A9" w:rsidRDefault="00C864D5" w:rsidP="005D503C">
            <w:pPr>
              <w:jc w:val="center"/>
              <w:rPr>
                <w:rFonts w:ascii="Calibri" w:hAnsi="Calibri"/>
                <w:color w:val="FFFFFF" w:themeColor="background1"/>
              </w:rPr>
            </w:pPr>
          </w:p>
        </w:tc>
      </w:tr>
      <w:tr w:rsidR="00C864D5" w14:paraId="71518EB6" w14:textId="77777777" w:rsidTr="00C864D5">
        <w:tc>
          <w:tcPr>
            <w:tcW w:w="10882" w:type="dxa"/>
            <w:gridSpan w:val="5"/>
            <w:shd w:val="clear" w:color="auto" w:fill="DBE5F1" w:themeFill="accent1" w:themeFillTint="33"/>
          </w:tcPr>
          <w:p w14:paraId="6D625B32" w14:textId="77777777" w:rsidR="00C864D5" w:rsidRPr="002600B7" w:rsidRDefault="00C864D5" w:rsidP="009E2772">
            <w:pPr>
              <w:rPr>
                <w:rFonts w:ascii="Calibri" w:hAnsi="Calibri"/>
                <w:sz w:val="22"/>
              </w:rPr>
            </w:pPr>
          </w:p>
        </w:tc>
      </w:tr>
      <w:tr w:rsidR="00696427" w:rsidRPr="000D6C2A" w14:paraId="3EAEB8EB" w14:textId="77777777" w:rsidTr="00C864D5">
        <w:tblPrEx>
          <w:shd w:val="clear" w:color="auto" w:fill="B2A1C7" w:themeFill="accent4" w:themeFillTint="99"/>
        </w:tblPrEx>
        <w:tc>
          <w:tcPr>
            <w:tcW w:w="2694" w:type="dxa"/>
            <w:shd w:val="clear" w:color="auto" w:fill="5F497A" w:themeFill="accent4" w:themeFillShade="BF"/>
            <w:vAlign w:val="center"/>
          </w:tcPr>
          <w:p w14:paraId="60DCDE91" w14:textId="77777777" w:rsidR="00696427" w:rsidRPr="000D6C2A" w:rsidRDefault="00696427" w:rsidP="009E2772">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696" w:type="dxa"/>
            <w:shd w:val="clear" w:color="auto" w:fill="5F497A" w:themeFill="accent4" w:themeFillShade="BF"/>
          </w:tcPr>
          <w:p w14:paraId="145343A9" w14:textId="77777777" w:rsidR="00696427" w:rsidRPr="000D6C2A" w:rsidRDefault="00696427"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697" w:type="dxa"/>
            <w:shd w:val="clear" w:color="auto" w:fill="5F497A" w:themeFill="accent4" w:themeFillShade="BF"/>
          </w:tcPr>
          <w:p w14:paraId="59575BD9" w14:textId="77777777" w:rsidR="00696427" w:rsidRPr="000D6C2A" w:rsidRDefault="00696427"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795" w:type="dxa"/>
            <w:gridSpan w:val="2"/>
            <w:shd w:val="clear" w:color="auto" w:fill="5F497A" w:themeFill="accent4" w:themeFillShade="BF"/>
          </w:tcPr>
          <w:p w14:paraId="076B692E" w14:textId="77777777" w:rsidR="00696427" w:rsidRPr="000D6C2A" w:rsidRDefault="00696427"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r>
      <w:tr w:rsidR="00696427" w:rsidRPr="000D6C2A" w14:paraId="66EBB921" w14:textId="77777777" w:rsidTr="00C864D5">
        <w:tblPrEx>
          <w:shd w:val="clear" w:color="auto" w:fill="B2A1C7" w:themeFill="accent4" w:themeFillTint="99"/>
        </w:tblPrEx>
        <w:tc>
          <w:tcPr>
            <w:tcW w:w="2694" w:type="dxa"/>
            <w:shd w:val="clear" w:color="auto" w:fill="CCC0D9" w:themeFill="accent4" w:themeFillTint="66"/>
            <w:vAlign w:val="center"/>
          </w:tcPr>
          <w:p w14:paraId="4FF8D37B" w14:textId="77777777" w:rsidR="00696427" w:rsidRPr="000D6C2A" w:rsidRDefault="00696427" w:rsidP="009E2772">
            <w:pPr>
              <w:rPr>
                <w:rFonts w:asciiTheme="minorHAnsi" w:hAnsiTheme="minorHAnsi"/>
                <w:sz w:val="22"/>
                <w:szCs w:val="22"/>
              </w:rPr>
            </w:pPr>
            <w:r>
              <w:rPr>
                <w:rFonts w:asciiTheme="minorHAnsi" w:hAnsiTheme="minorHAnsi"/>
                <w:sz w:val="22"/>
                <w:szCs w:val="22"/>
              </w:rPr>
              <w:t xml:space="preserve">Provides little or no evidence of personal or communal spiritual </w:t>
            </w:r>
            <w:proofErr w:type="gramStart"/>
            <w:r>
              <w:rPr>
                <w:rFonts w:asciiTheme="minorHAnsi" w:hAnsiTheme="minorHAnsi"/>
                <w:sz w:val="22"/>
                <w:szCs w:val="22"/>
              </w:rPr>
              <w:t>disciplines</w:t>
            </w:r>
            <w:proofErr w:type="gramEnd"/>
          </w:p>
          <w:p w14:paraId="17D5F3CC" w14:textId="77777777" w:rsidR="00696427" w:rsidRPr="000D6C2A" w:rsidRDefault="00696427" w:rsidP="009E2772">
            <w:pPr>
              <w:rPr>
                <w:rFonts w:asciiTheme="minorHAnsi" w:hAnsiTheme="minorHAnsi"/>
                <w:sz w:val="22"/>
                <w:szCs w:val="22"/>
              </w:rPr>
            </w:pPr>
          </w:p>
        </w:tc>
        <w:tc>
          <w:tcPr>
            <w:tcW w:w="2696" w:type="dxa"/>
            <w:shd w:val="clear" w:color="auto" w:fill="CCC0D9" w:themeFill="accent4" w:themeFillTint="66"/>
            <w:vAlign w:val="center"/>
          </w:tcPr>
          <w:p w14:paraId="05F691FC" w14:textId="77777777" w:rsidR="00696427" w:rsidRPr="000D6C2A" w:rsidRDefault="00696427" w:rsidP="009E2772">
            <w:pPr>
              <w:rPr>
                <w:rFonts w:asciiTheme="minorHAnsi" w:hAnsiTheme="minorHAnsi"/>
                <w:sz w:val="22"/>
                <w:szCs w:val="22"/>
              </w:rPr>
            </w:pPr>
            <w:r>
              <w:rPr>
                <w:rFonts w:asciiTheme="minorHAnsi" w:hAnsiTheme="minorHAnsi"/>
                <w:sz w:val="22"/>
                <w:szCs w:val="22"/>
              </w:rPr>
              <w:t>Provides some, but minimal, evidence of spiritual discipline; discipline is implicit rather than explicit</w:t>
            </w:r>
          </w:p>
        </w:tc>
        <w:tc>
          <w:tcPr>
            <w:tcW w:w="2697" w:type="dxa"/>
            <w:shd w:val="clear" w:color="auto" w:fill="CCC0D9" w:themeFill="accent4" w:themeFillTint="66"/>
            <w:vAlign w:val="center"/>
          </w:tcPr>
          <w:p w14:paraId="5F4B1EDA" w14:textId="77777777" w:rsidR="00696427" w:rsidRPr="000D6C2A" w:rsidRDefault="00696427" w:rsidP="009E2772">
            <w:pPr>
              <w:rPr>
                <w:rFonts w:asciiTheme="minorHAnsi" w:hAnsiTheme="minorHAnsi"/>
                <w:sz w:val="22"/>
                <w:szCs w:val="22"/>
              </w:rPr>
            </w:pPr>
            <w:r>
              <w:rPr>
                <w:rFonts w:asciiTheme="minorHAnsi" w:hAnsiTheme="minorHAnsi"/>
                <w:sz w:val="22"/>
                <w:szCs w:val="22"/>
              </w:rPr>
              <w:t>Has an explicit spiritual rule that accounts for both personal and corporate spiritual practices</w:t>
            </w:r>
          </w:p>
        </w:tc>
        <w:tc>
          <w:tcPr>
            <w:tcW w:w="2795" w:type="dxa"/>
            <w:gridSpan w:val="2"/>
            <w:shd w:val="clear" w:color="auto" w:fill="CCC0D9" w:themeFill="accent4" w:themeFillTint="66"/>
            <w:vAlign w:val="center"/>
          </w:tcPr>
          <w:p w14:paraId="5FEB74C6" w14:textId="77777777" w:rsidR="00696427" w:rsidRPr="000D6C2A" w:rsidRDefault="00696427" w:rsidP="009E2772">
            <w:pPr>
              <w:rPr>
                <w:rFonts w:asciiTheme="minorHAnsi" w:hAnsiTheme="minorHAnsi"/>
                <w:sz w:val="22"/>
                <w:szCs w:val="22"/>
              </w:rPr>
            </w:pPr>
            <w:r>
              <w:rPr>
                <w:rFonts w:asciiTheme="minorHAnsi" w:hAnsiTheme="minorHAnsi"/>
                <w:sz w:val="22"/>
                <w:szCs w:val="22"/>
              </w:rPr>
              <w:t>Has an explicit spiritual rule incorporating both personal and corporate spiritual practices and can account for their place in the Christian life</w:t>
            </w:r>
          </w:p>
        </w:tc>
      </w:tr>
      <w:tr w:rsidR="00D53E35" w:rsidRPr="000D6C2A" w14:paraId="3C0D1C6F" w14:textId="77777777" w:rsidTr="00C864D5">
        <w:tblPrEx>
          <w:shd w:val="clear" w:color="auto" w:fill="B2A1C7" w:themeFill="accent4" w:themeFillTint="99"/>
        </w:tblPrEx>
        <w:tc>
          <w:tcPr>
            <w:tcW w:w="2694" w:type="dxa"/>
            <w:shd w:val="clear" w:color="auto" w:fill="CCC0D9" w:themeFill="accent4" w:themeFillTint="66"/>
            <w:vAlign w:val="center"/>
          </w:tcPr>
          <w:sdt>
            <w:sdtPr>
              <w:rPr>
                <w:rFonts w:asciiTheme="minorHAnsi" w:hAnsiTheme="minorHAnsi"/>
                <w:sz w:val="40"/>
                <w:szCs w:val="22"/>
              </w:rPr>
              <w:id w:val="-1019313696"/>
              <w15:color w:val="FFFFFF"/>
              <w14:checkbox>
                <w14:checked w14:val="0"/>
                <w14:checkedState w14:val="2612" w14:font="MS Gothic"/>
                <w14:uncheckedState w14:val="2610" w14:font="MS Gothic"/>
              </w14:checkbox>
            </w:sdtPr>
            <w:sdtEndPr/>
            <w:sdtContent>
              <w:p w14:paraId="7C2A01B9" w14:textId="77777777" w:rsidR="00D53E35" w:rsidRPr="00D53E35"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72911522" w14:textId="77777777" w:rsidR="00D53E35" w:rsidRPr="00D53E35" w:rsidRDefault="00D53E35" w:rsidP="009E2772">
            <w:pPr>
              <w:jc w:val="center"/>
              <w:rPr>
                <w:rFonts w:asciiTheme="minorHAnsi" w:hAnsiTheme="minorHAnsi"/>
                <w:sz w:val="40"/>
                <w:szCs w:val="22"/>
              </w:rPr>
            </w:pPr>
          </w:p>
        </w:tc>
        <w:tc>
          <w:tcPr>
            <w:tcW w:w="2696" w:type="dxa"/>
            <w:shd w:val="clear" w:color="auto" w:fill="CCC0D9" w:themeFill="accent4" w:themeFillTint="66"/>
            <w:vAlign w:val="center"/>
          </w:tcPr>
          <w:sdt>
            <w:sdtPr>
              <w:rPr>
                <w:rFonts w:asciiTheme="minorHAnsi" w:hAnsiTheme="minorHAnsi"/>
                <w:sz w:val="40"/>
                <w:szCs w:val="22"/>
              </w:rPr>
              <w:id w:val="-758676637"/>
              <w15:color w:val="FFFFFF"/>
              <w14:checkbox>
                <w14:checked w14:val="0"/>
                <w14:checkedState w14:val="2612" w14:font="MS Gothic"/>
                <w14:uncheckedState w14:val="2610" w14:font="MS Gothic"/>
              </w14:checkbox>
            </w:sdtPr>
            <w:sdtEndPr/>
            <w:sdtContent>
              <w:p w14:paraId="42E4AE2A" w14:textId="77777777" w:rsidR="00D53E35"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59FA61FD" w14:textId="77777777" w:rsidR="00D53E35" w:rsidRPr="000D6C2A" w:rsidRDefault="00D53E35" w:rsidP="009E2772">
            <w:pPr>
              <w:rPr>
                <w:rFonts w:asciiTheme="minorHAnsi" w:hAnsiTheme="minorHAnsi"/>
                <w:sz w:val="22"/>
                <w:szCs w:val="22"/>
              </w:rPr>
            </w:pPr>
          </w:p>
        </w:tc>
        <w:tc>
          <w:tcPr>
            <w:tcW w:w="2697" w:type="dxa"/>
            <w:shd w:val="clear" w:color="auto" w:fill="CCC0D9" w:themeFill="accent4" w:themeFillTint="66"/>
            <w:vAlign w:val="center"/>
          </w:tcPr>
          <w:sdt>
            <w:sdtPr>
              <w:rPr>
                <w:rFonts w:asciiTheme="minorHAnsi" w:hAnsiTheme="minorHAnsi"/>
                <w:sz w:val="40"/>
                <w:szCs w:val="22"/>
              </w:rPr>
              <w:id w:val="-1205798365"/>
              <w15:color w:val="FFFFFF"/>
              <w14:checkbox>
                <w14:checked w14:val="0"/>
                <w14:checkedState w14:val="2612" w14:font="MS Gothic"/>
                <w14:uncheckedState w14:val="2610" w14:font="MS Gothic"/>
              </w14:checkbox>
            </w:sdtPr>
            <w:sdtEndPr/>
            <w:sdtContent>
              <w:p w14:paraId="758E13DA" w14:textId="77777777" w:rsid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669C9671" w14:textId="77777777" w:rsidR="00D53E35" w:rsidRPr="000D6C2A" w:rsidRDefault="00D53E35" w:rsidP="009E2772">
            <w:pPr>
              <w:rPr>
                <w:rFonts w:asciiTheme="minorHAnsi" w:hAnsiTheme="minorHAnsi"/>
                <w:sz w:val="22"/>
                <w:szCs w:val="22"/>
              </w:rPr>
            </w:pPr>
          </w:p>
        </w:tc>
        <w:tc>
          <w:tcPr>
            <w:tcW w:w="2795" w:type="dxa"/>
            <w:gridSpan w:val="2"/>
            <w:shd w:val="clear" w:color="auto" w:fill="CCC0D9" w:themeFill="accent4" w:themeFillTint="66"/>
            <w:vAlign w:val="center"/>
          </w:tcPr>
          <w:sdt>
            <w:sdtPr>
              <w:rPr>
                <w:rFonts w:asciiTheme="minorHAnsi" w:hAnsiTheme="minorHAnsi"/>
                <w:sz w:val="40"/>
                <w:szCs w:val="22"/>
              </w:rPr>
              <w:id w:val="1945417827"/>
              <w15:color w:val="FFFFFF"/>
              <w14:checkbox>
                <w14:checked w14:val="0"/>
                <w14:checkedState w14:val="2612" w14:font="MS Gothic"/>
                <w14:uncheckedState w14:val="2610" w14:font="MS Gothic"/>
              </w14:checkbox>
            </w:sdtPr>
            <w:sdtEndPr/>
            <w:sdtContent>
              <w:p w14:paraId="20445DD2" w14:textId="77777777" w:rsidR="00D53E35" w:rsidRDefault="00D53E35" w:rsidP="009E2772">
                <w:pPr>
                  <w:jc w:val="center"/>
                  <w:rPr>
                    <w:rFonts w:asciiTheme="minorHAnsi" w:hAnsiTheme="minorHAnsi"/>
                    <w:sz w:val="40"/>
                    <w:szCs w:val="22"/>
                  </w:rPr>
                </w:pPr>
                <w:r>
                  <w:rPr>
                    <w:rFonts w:ascii="MS Gothic" w:eastAsia="MS Gothic" w:hAnsi="MS Gothic" w:hint="eastAsia"/>
                    <w:sz w:val="40"/>
                    <w:szCs w:val="22"/>
                  </w:rPr>
                  <w:t>☐</w:t>
                </w:r>
              </w:p>
            </w:sdtContent>
          </w:sdt>
          <w:p w14:paraId="79D002EC" w14:textId="77777777" w:rsidR="00D53E35" w:rsidRPr="000D6C2A" w:rsidRDefault="00D53E35" w:rsidP="009E2772">
            <w:pPr>
              <w:rPr>
                <w:rFonts w:asciiTheme="minorHAnsi" w:hAnsiTheme="minorHAnsi"/>
                <w:sz w:val="22"/>
                <w:szCs w:val="22"/>
              </w:rPr>
            </w:pPr>
          </w:p>
        </w:tc>
      </w:tr>
    </w:tbl>
    <w:p w14:paraId="57C33B8D" w14:textId="77777777" w:rsidR="000A4883" w:rsidRDefault="000A4883" w:rsidP="000F7B9E">
      <w:pPr>
        <w:rPr>
          <w:rFonts w:ascii="Times New Roman" w:hAnsi="Times New Roman"/>
          <w:smallCaps/>
          <w:color w:val="000080"/>
          <w:sz w:val="36"/>
        </w:rPr>
      </w:pPr>
    </w:p>
    <w:p w14:paraId="5F449008" w14:textId="77777777" w:rsidR="000F7B9E" w:rsidRDefault="000F7B9E">
      <w: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694"/>
        <w:gridCol w:w="2696"/>
        <w:gridCol w:w="2697"/>
        <w:gridCol w:w="2795"/>
      </w:tblGrid>
      <w:tr w:rsidR="00734B2F" w14:paraId="11175E46" w14:textId="77777777" w:rsidTr="00325DEA">
        <w:tc>
          <w:tcPr>
            <w:tcW w:w="10882" w:type="dxa"/>
            <w:gridSpan w:val="4"/>
            <w:shd w:val="clear" w:color="auto" w:fill="548DD4" w:themeFill="text2" w:themeFillTint="99"/>
          </w:tcPr>
          <w:p w14:paraId="77D06749" w14:textId="61066C28" w:rsidR="00734B2F" w:rsidRDefault="00734B2F" w:rsidP="00E835FA">
            <w:pPr>
              <w:jc w:val="center"/>
              <w:rPr>
                <w:rFonts w:ascii="Times New Roman" w:hAnsi="Times New Roman"/>
                <w:smallCaps/>
                <w:color w:val="000080"/>
                <w:sz w:val="36"/>
              </w:rPr>
            </w:pPr>
            <w:r>
              <w:rPr>
                <w:rFonts w:ascii="Calibri" w:hAnsi="Calibri"/>
                <w:color w:val="FFFFFF" w:themeColor="background1"/>
              </w:rPr>
              <w:lastRenderedPageBreak/>
              <w:t xml:space="preserve">5.  </w:t>
            </w:r>
            <w:r w:rsidR="000F7B9E" w:rsidRPr="000F7B9E">
              <w:rPr>
                <w:rFonts w:ascii="Calibri" w:hAnsi="Calibri"/>
                <w:color w:val="FFFFFF" w:themeColor="background1"/>
              </w:rPr>
              <w:t xml:space="preserve">Is developing the ability to articulate </w:t>
            </w:r>
            <w:r>
              <w:rPr>
                <w:rFonts w:ascii="Calibri" w:hAnsi="Calibri"/>
                <w:color w:val="FFFFFF" w:themeColor="background1"/>
              </w:rPr>
              <w:t>critical and multi-faceted expressions of the Gospel and invites others to receive it</w:t>
            </w:r>
          </w:p>
        </w:tc>
      </w:tr>
      <w:tr w:rsidR="00734B2F" w14:paraId="66D2821F" w14:textId="77777777" w:rsidTr="00325DEA">
        <w:tc>
          <w:tcPr>
            <w:tcW w:w="10882" w:type="dxa"/>
            <w:gridSpan w:val="4"/>
            <w:shd w:val="clear" w:color="auto" w:fill="DBE5F1" w:themeFill="accent1" w:themeFillTint="33"/>
          </w:tcPr>
          <w:p w14:paraId="520A5638" w14:textId="77777777" w:rsidR="00F1217D" w:rsidRPr="002600B7" w:rsidRDefault="00F1217D" w:rsidP="00F1217D">
            <w:pPr>
              <w:rPr>
                <w:rFonts w:ascii="Calibri" w:hAnsi="Calibri"/>
                <w:sz w:val="22"/>
              </w:rPr>
            </w:pPr>
            <w:r w:rsidRPr="002600B7">
              <w:rPr>
                <w:rFonts w:ascii="Calibri" w:hAnsi="Calibri"/>
                <w:sz w:val="22"/>
              </w:rPr>
              <w:t>S</w:t>
            </w:r>
            <w:r>
              <w:rPr>
                <w:rFonts w:ascii="Calibri" w:hAnsi="Calibri"/>
                <w:sz w:val="22"/>
              </w:rPr>
              <w:t>ome explicit s</w:t>
            </w:r>
            <w:r w:rsidRPr="002600B7">
              <w:rPr>
                <w:rFonts w:ascii="Calibri" w:hAnsi="Calibri"/>
                <w:sz w:val="22"/>
              </w:rPr>
              <w:t>ources for reflection:</w:t>
            </w:r>
          </w:p>
          <w:p w14:paraId="31471648" w14:textId="77777777" w:rsidR="00734B2F" w:rsidRPr="002600B7" w:rsidRDefault="008D60A4" w:rsidP="009E2772">
            <w:pPr>
              <w:ind w:left="1440"/>
              <w:rPr>
                <w:rFonts w:ascii="Calibri" w:hAnsi="Calibri"/>
                <w:sz w:val="22"/>
              </w:rPr>
            </w:pPr>
            <w:sdt>
              <w:sdtPr>
                <w:rPr>
                  <w:rFonts w:ascii="Calibri" w:hAnsi="Calibri"/>
                  <w:sz w:val="22"/>
                </w:rPr>
                <w:id w:val="322245315"/>
                <w14:checkbox>
                  <w14:checked w14:val="0"/>
                  <w14:checkedState w14:val="2612" w14:font="MS Gothic"/>
                  <w14:uncheckedState w14:val="2610" w14:font="MS Gothic"/>
                </w14:checkbox>
              </w:sdtPr>
              <w:sdtEndPr/>
              <w:sdtContent>
                <w:r w:rsidR="00734B2F">
                  <w:rPr>
                    <w:rFonts w:ascii="MS Gothic" w:eastAsia="MS Gothic" w:hAnsi="MS Gothic" w:hint="eastAsia"/>
                    <w:sz w:val="22"/>
                  </w:rPr>
                  <w:t>☐</w:t>
                </w:r>
              </w:sdtContent>
            </w:sdt>
            <w:r w:rsidR="00734B2F">
              <w:rPr>
                <w:rFonts w:ascii="Calibri" w:hAnsi="Calibri"/>
                <w:sz w:val="22"/>
              </w:rPr>
              <w:t>theology brief and/or final papers</w:t>
            </w:r>
          </w:p>
          <w:p w14:paraId="0F2E9F00" w14:textId="77777777" w:rsidR="00734B2F" w:rsidRPr="002600B7" w:rsidRDefault="008D60A4" w:rsidP="009E2772">
            <w:pPr>
              <w:ind w:left="1440"/>
              <w:rPr>
                <w:rFonts w:ascii="Calibri" w:hAnsi="Calibri"/>
                <w:sz w:val="22"/>
              </w:rPr>
            </w:pPr>
            <w:sdt>
              <w:sdtPr>
                <w:rPr>
                  <w:rFonts w:ascii="Calibri" w:hAnsi="Calibri"/>
                  <w:sz w:val="22"/>
                </w:rPr>
                <w:id w:val="276069180"/>
                <w14:checkbox>
                  <w14:checked w14:val="0"/>
                  <w14:checkedState w14:val="2612" w14:font="MS Gothic"/>
                  <w14:uncheckedState w14:val="2610" w14:font="MS Gothic"/>
                </w14:checkbox>
              </w:sdtPr>
              <w:sdtEndPr/>
              <w:sdtContent>
                <w:r w:rsidR="00734B2F">
                  <w:rPr>
                    <w:rFonts w:ascii="MS Gothic" w:eastAsia="MS Gothic" w:hAnsi="MS Gothic" w:hint="eastAsia"/>
                    <w:sz w:val="22"/>
                  </w:rPr>
                  <w:t>☐</w:t>
                </w:r>
              </w:sdtContent>
            </w:sdt>
            <w:r w:rsidR="00734B2F" w:rsidRPr="002600B7">
              <w:rPr>
                <w:rFonts w:ascii="Calibri" w:hAnsi="Calibri"/>
                <w:sz w:val="22"/>
              </w:rPr>
              <w:t xml:space="preserve"> </w:t>
            </w:r>
            <w:r w:rsidR="00734B2F">
              <w:rPr>
                <w:rFonts w:ascii="Calibri" w:hAnsi="Calibri"/>
                <w:sz w:val="22"/>
              </w:rPr>
              <w:t>written sermons</w:t>
            </w:r>
          </w:p>
          <w:p w14:paraId="0A968A7C" w14:textId="77777777" w:rsidR="00734B2F" w:rsidRPr="002600B7" w:rsidRDefault="008D60A4" w:rsidP="009E2772">
            <w:pPr>
              <w:ind w:left="1440"/>
              <w:rPr>
                <w:rFonts w:ascii="Calibri" w:hAnsi="Calibri"/>
                <w:sz w:val="22"/>
              </w:rPr>
            </w:pPr>
            <w:sdt>
              <w:sdtPr>
                <w:rPr>
                  <w:rFonts w:ascii="Calibri" w:hAnsi="Calibri"/>
                  <w:sz w:val="22"/>
                </w:rPr>
                <w:id w:val="223183812"/>
                <w14:checkbox>
                  <w14:checked w14:val="0"/>
                  <w14:checkedState w14:val="2612" w14:font="MS Gothic"/>
                  <w14:uncheckedState w14:val="2610" w14:font="MS Gothic"/>
                </w14:checkbox>
              </w:sdtPr>
              <w:sdtEndPr/>
              <w:sdtContent>
                <w:r w:rsidR="00734B2F">
                  <w:rPr>
                    <w:rFonts w:ascii="MS Gothic" w:eastAsia="MS Gothic" w:hAnsi="MS Gothic" w:hint="eastAsia"/>
                    <w:sz w:val="22"/>
                  </w:rPr>
                  <w:t>☐</w:t>
                </w:r>
              </w:sdtContent>
            </w:sdt>
            <w:r w:rsidR="00734B2F" w:rsidRPr="002600B7">
              <w:rPr>
                <w:rFonts w:ascii="Calibri" w:hAnsi="Calibri"/>
                <w:sz w:val="22"/>
              </w:rPr>
              <w:t xml:space="preserve"> </w:t>
            </w:r>
            <w:r w:rsidR="00734B2F">
              <w:rPr>
                <w:rFonts w:ascii="Calibri" w:hAnsi="Calibri"/>
                <w:sz w:val="22"/>
              </w:rPr>
              <w:t>pastoral counseling/CPE verbatims</w:t>
            </w:r>
          </w:p>
          <w:p w14:paraId="4C4B7576" w14:textId="77777777" w:rsidR="00734B2F" w:rsidRDefault="008D60A4" w:rsidP="009E2772">
            <w:pPr>
              <w:ind w:left="1440"/>
              <w:rPr>
                <w:rFonts w:ascii="Calibri" w:hAnsi="Calibri"/>
                <w:sz w:val="22"/>
              </w:rPr>
            </w:pPr>
            <w:sdt>
              <w:sdtPr>
                <w:rPr>
                  <w:rFonts w:ascii="Calibri" w:hAnsi="Calibri"/>
                  <w:sz w:val="22"/>
                </w:rPr>
                <w:id w:val="1429072893"/>
                <w14:checkbox>
                  <w14:checked w14:val="0"/>
                  <w14:checkedState w14:val="2612" w14:font="MS Gothic"/>
                  <w14:uncheckedState w14:val="2610" w14:font="MS Gothic"/>
                </w14:checkbox>
              </w:sdtPr>
              <w:sdtEndPr/>
              <w:sdtContent>
                <w:r w:rsidR="00734B2F">
                  <w:rPr>
                    <w:rFonts w:ascii="MS Gothic" w:eastAsia="MS Gothic" w:hAnsi="MS Gothic" w:hint="eastAsia"/>
                    <w:sz w:val="22"/>
                  </w:rPr>
                  <w:t>☐</w:t>
                </w:r>
              </w:sdtContent>
            </w:sdt>
            <w:r w:rsidR="00734B2F" w:rsidRPr="002600B7">
              <w:rPr>
                <w:rFonts w:ascii="Calibri" w:hAnsi="Calibri"/>
                <w:sz w:val="22"/>
              </w:rPr>
              <w:t xml:space="preserve"> </w:t>
            </w:r>
            <w:r w:rsidR="00734B2F">
              <w:rPr>
                <w:rFonts w:ascii="Calibri" w:hAnsi="Calibri"/>
                <w:sz w:val="22"/>
              </w:rPr>
              <w:t>Christian education planning and leadership</w:t>
            </w:r>
          </w:p>
          <w:p w14:paraId="05E61579" w14:textId="77777777" w:rsidR="00734B2F" w:rsidRDefault="008D60A4" w:rsidP="00734B2F">
            <w:pPr>
              <w:ind w:left="1440"/>
              <w:rPr>
                <w:rFonts w:ascii="Times New Roman" w:hAnsi="Times New Roman"/>
                <w:smallCaps/>
                <w:color w:val="000080"/>
                <w:sz w:val="36"/>
              </w:rPr>
            </w:pPr>
            <w:sdt>
              <w:sdtPr>
                <w:rPr>
                  <w:rFonts w:ascii="Calibri" w:hAnsi="Calibri"/>
                  <w:sz w:val="22"/>
                </w:rPr>
                <w:id w:val="132222142"/>
                <w14:checkbox>
                  <w14:checked w14:val="0"/>
                  <w14:checkedState w14:val="2612" w14:font="MS Gothic"/>
                  <w14:uncheckedState w14:val="2610" w14:font="MS Gothic"/>
                </w14:checkbox>
              </w:sdtPr>
              <w:sdtEndPr/>
              <w:sdtContent>
                <w:r w:rsidR="00734B2F">
                  <w:rPr>
                    <w:rFonts w:ascii="MS Gothic" w:eastAsia="MS Gothic" w:hAnsi="MS Gothic" w:hint="eastAsia"/>
                    <w:sz w:val="22"/>
                  </w:rPr>
                  <w:t>☐</w:t>
                </w:r>
              </w:sdtContent>
            </w:sdt>
            <w:r w:rsidR="00734B2F">
              <w:rPr>
                <w:rFonts w:ascii="Calibri" w:hAnsi="Calibri"/>
                <w:sz w:val="22"/>
              </w:rPr>
              <w:t xml:space="preserve"> Other examples of public writing/speaking (blogs, church newsletters, etc.)</w:t>
            </w:r>
          </w:p>
        </w:tc>
      </w:tr>
      <w:tr w:rsidR="00325DEA" w14:paraId="1495F54D" w14:textId="77777777" w:rsidTr="000F7B9E">
        <w:tc>
          <w:tcPr>
            <w:tcW w:w="10882" w:type="dxa"/>
            <w:gridSpan w:val="4"/>
            <w:shd w:val="clear" w:color="auto" w:fill="E5DFEC" w:themeFill="accent4" w:themeFillTint="33"/>
          </w:tcPr>
          <w:p w14:paraId="34D6BDD2" w14:textId="77777777" w:rsidR="00325DEA" w:rsidRDefault="00325DEA" w:rsidP="005D503C">
            <w:pPr>
              <w:rPr>
                <w:rFonts w:ascii="Times New Roman" w:hAnsi="Times New Roman"/>
                <w:smallCaps/>
                <w:color w:val="000080"/>
                <w:szCs w:val="24"/>
              </w:rPr>
            </w:pPr>
            <w:r>
              <w:rPr>
                <w:rFonts w:ascii="Times New Roman" w:hAnsi="Times New Roman"/>
                <w:smallCaps/>
                <w:color w:val="000080"/>
                <w:szCs w:val="24"/>
              </w:rPr>
              <w:t>Reflection</w:t>
            </w:r>
          </w:p>
          <w:p w14:paraId="2D3D03F9" w14:textId="77777777" w:rsidR="00325DEA" w:rsidRDefault="00325DEA" w:rsidP="005D503C">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14:paraId="18CE2367" w14:textId="77777777" w:rsidR="00325DEA" w:rsidRPr="00480CBC" w:rsidRDefault="00325DEA"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14:paraId="3730E5E2" w14:textId="77777777" w:rsidR="00325DEA" w:rsidRPr="00480CBC" w:rsidRDefault="00325DEA"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14:paraId="69EFE32B" w14:textId="77777777" w:rsidR="00325DEA" w:rsidRPr="00480CBC" w:rsidRDefault="00325DEA" w:rsidP="005D503C">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14:paraId="32EAE12F" w14:textId="77777777" w:rsidR="00325DEA" w:rsidRPr="00480CBC" w:rsidRDefault="00325DEA" w:rsidP="005D503C">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14:paraId="77CD8583" w14:textId="77777777" w:rsidR="00325DEA" w:rsidRDefault="00325DEA" w:rsidP="005D503C">
            <w:pPr>
              <w:rPr>
                <w:rFonts w:ascii="Times New Roman" w:hAnsi="Times New Roman"/>
                <w:smallCaps/>
                <w:color w:val="000080"/>
                <w:szCs w:val="24"/>
              </w:rPr>
            </w:pPr>
          </w:p>
          <w:sdt>
            <w:sdtPr>
              <w:rPr>
                <w:rFonts w:ascii="Times New Roman" w:hAnsi="Times New Roman"/>
                <w:szCs w:val="24"/>
              </w:rPr>
              <w:id w:val="916288110"/>
              <w:placeholder>
                <w:docPart w:val="E7B2BBDFB90E43F98C0DD6D5694CA881"/>
              </w:placeholder>
              <w:showingPlcHdr/>
            </w:sdtPr>
            <w:sdtEndPr/>
            <w:sdtContent>
              <w:p w14:paraId="2287F0B2" w14:textId="77777777" w:rsidR="00325DEA" w:rsidRPr="000A4883" w:rsidRDefault="00325DEA" w:rsidP="005D503C">
                <w:pPr>
                  <w:rPr>
                    <w:rFonts w:ascii="Times New Roman" w:hAnsi="Times New Roman"/>
                    <w:szCs w:val="24"/>
                  </w:rPr>
                </w:pPr>
                <w:r w:rsidRPr="009C4512">
                  <w:rPr>
                    <w:rStyle w:val="PlaceholderText"/>
                  </w:rPr>
                  <w:t>Click here to enter text.</w:t>
                </w:r>
              </w:p>
            </w:sdtContent>
          </w:sdt>
          <w:p w14:paraId="5429AB1D" w14:textId="77777777" w:rsidR="00325DEA" w:rsidRDefault="00325DEA" w:rsidP="005D503C">
            <w:pPr>
              <w:jc w:val="center"/>
              <w:rPr>
                <w:rFonts w:ascii="Calibri" w:hAnsi="Calibri"/>
                <w:color w:val="FFFFFF" w:themeColor="background1"/>
              </w:rPr>
            </w:pPr>
          </w:p>
          <w:p w14:paraId="5D965831" w14:textId="77777777" w:rsidR="00325DEA" w:rsidRDefault="00325DEA" w:rsidP="005D503C">
            <w:pPr>
              <w:jc w:val="center"/>
              <w:rPr>
                <w:rFonts w:ascii="Calibri" w:hAnsi="Calibri"/>
                <w:color w:val="FFFFFF" w:themeColor="background1"/>
              </w:rPr>
            </w:pPr>
          </w:p>
          <w:p w14:paraId="6BC235C7" w14:textId="77777777" w:rsidR="00325DEA" w:rsidRPr="000F79A9" w:rsidRDefault="00325DEA" w:rsidP="005D503C">
            <w:pPr>
              <w:jc w:val="center"/>
              <w:rPr>
                <w:rFonts w:ascii="Calibri" w:hAnsi="Calibri"/>
                <w:color w:val="FFFFFF" w:themeColor="background1"/>
              </w:rPr>
            </w:pPr>
          </w:p>
        </w:tc>
      </w:tr>
      <w:tr w:rsidR="00696427" w:rsidRPr="000D6C2A" w14:paraId="28F3F249" w14:textId="77777777" w:rsidTr="00325DEA">
        <w:tblPrEx>
          <w:shd w:val="clear" w:color="auto" w:fill="B2A1C7" w:themeFill="accent4" w:themeFillTint="99"/>
        </w:tblPrEx>
        <w:tc>
          <w:tcPr>
            <w:tcW w:w="2694" w:type="dxa"/>
            <w:shd w:val="clear" w:color="auto" w:fill="5F497A" w:themeFill="accent4" w:themeFillShade="BF"/>
            <w:vAlign w:val="center"/>
          </w:tcPr>
          <w:p w14:paraId="57F054ED" w14:textId="77777777" w:rsidR="00696427" w:rsidRPr="000D6C2A" w:rsidRDefault="00696427" w:rsidP="009E2772">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696" w:type="dxa"/>
            <w:shd w:val="clear" w:color="auto" w:fill="5F497A" w:themeFill="accent4" w:themeFillShade="BF"/>
          </w:tcPr>
          <w:p w14:paraId="39F6ECA7" w14:textId="77777777" w:rsidR="00696427" w:rsidRPr="000D6C2A" w:rsidRDefault="00696427"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697" w:type="dxa"/>
            <w:shd w:val="clear" w:color="auto" w:fill="5F497A" w:themeFill="accent4" w:themeFillShade="BF"/>
          </w:tcPr>
          <w:p w14:paraId="50E1935D" w14:textId="77777777" w:rsidR="00696427" w:rsidRPr="000D6C2A" w:rsidRDefault="00696427"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795" w:type="dxa"/>
            <w:shd w:val="clear" w:color="auto" w:fill="5F497A" w:themeFill="accent4" w:themeFillShade="BF"/>
          </w:tcPr>
          <w:p w14:paraId="78DF48AC" w14:textId="77777777" w:rsidR="00696427" w:rsidRPr="000D6C2A" w:rsidRDefault="00696427"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r>
      <w:tr w:rsidR="00696427" w:rsidRPr="000D6C2A" w14:paraId="7B4EA1C0" w14:textId="77777777" w:rsidTr="00325DEA">
        <w:tblPrEx>
          <w:shd w:val="clear" w:color="auto" w:fill="B2A1C7" w:themeFill="accent4" w:themeFillTint="99"/>
        </w:tblPrEx>
        <w:tc>
          <w:tcPr>
            <w:tcW w:w="2694" w:type="dxa"/>
            <w:shd w:val="clear" w:color="auto" w:fill="CCC0D9" w:themeFill="accent4" w:themeFillTint="66"/>
            <w:vAlign w:val="center"/>
          </w:tcPr>
          <w:p w14:paraId="31A2A17A" w14:textId="77777777" w:rsidR="00696427" w:rsidRPr="000D6C2A" w:rsidRDefault="00696427" w:rsidP="009E2772">
            <w:pPr>
              <w:rPr>
                <w:rFonts w:asciiTheme="minorHAnsi" w:hAnsiTheme="minorHAnsi"/>
                <w:sz w:val="22"/>
                <w:szCs w:val="22"/>
              </w:rPr>
            </w:pPr>
            <w:r>
              <w:rPr>
                <w:rFonts w:asciiTheme="minorHAnsi" w:hAnsiTheme="minorHAnsi"/>
                <w:sz w:val="22"/>
                <w:szCs w:val="22"/>
              </w:rPr>
              <w:t xml:space="preserve">Struggles with relevant issues; poorly written, lacks </w:t>
            </w:r>
            <w:proofErr w:type="gramStart"/>
            <w:r>
              <w:rPr>
                <w:rFonts w:asciiTheme="minorHAnsi" w:hAnsiTheme="minorHAnsi"/>
                <w:sz w:val="22"/>
                <w:szCs w:val="22"/>
              </w:rPr>
              <w:t>focus</w:t>
            </w:r>
            <w:proofErr w:type="gramEnd"/>
          </w:p>
          <w:p w14:paraId="47199FAF" w14:textId="77777777" w:rsidR="00696427" w:rsidRPr="000D6C2A" w:rsidRDefault="00696427" w:rsidP="009E2772">
            <w:pPr>
              <w:rPr>
                <w:rFonts w:asciiTheme="minorHAnsi" w:hAnsiTheme="minorHAnsi"/>
                <w:sz w:val="22"/>
                <w:szCs w:val="22"/>
              </w:rPr>
            </w:pPr>
          </w:p>
        </w:tc>
        <w:tc>
          <w:tcPr>
            <w:tcW w:w="2696" w:type="dxa"/>
            <w:shd w:val="clear" w:color="auto" w:fill="CCC0D9" w:themeFill="accent4" w:themeFillTint="66"/>
            <w:vAlign w:val="center"/>
          </w:tcPr>
          <w:p w14:paraId="3D0FD8A9" w14:textId="0404B328" w:rsidR="00696427" w:rsidRPr="000D6C2A" w:rsidRDefault="000F7B9E" w:rsidP="009E2772">
            <w:pPr>
              <w:rPr>
                <w:rFonts w:asciiTheme="minorHAnsi" w:hAnsiTheme="minorHAnsi"/>
                <w:sz w:val="22"/>
                <w:szCs w:val="22"/>
              </w:rPr>
            </w:pPr>
            <w:r w:rsidRPr="000F7B9E">
              <w:rPr>
                <w:rFonts w:asciiTheme="minorHAnsi" w:hAnsiTheme="minorHAnsi"/>
                <w:sz w:val="22"/>
                <w:szCs w:val="22"/>
              </w:rPr>
              <w:t>Demonstrates basic grasp of key concepts and ability to articulate them in one’s own words</w:t>
            </w:r>
          </w:p>
        </w:tc>
        <w:tc>
          <w:tcPr>
            <w:tcW w:w="2697" w:type="dxa"/>
            <w:shd w:val="clear" w:color="auto" w:fill="CCC0D9" w:themeFill="accent4" w:themeFillTint="66"/>
            <w:vAlign w:val="center"/>
          </w:tcPr>
          <w:p w14:paraId="23F7AE4D" w14:textId="77777777" w:rsidR="00696427" w:rsidRPr="000D6C2A" w:rsidRDefault="00696427" w:rsidP="009E2772">
            <w:pPr>
              <w:rPr>
                <w:rFonts w:asciiTheme="minorHAnsi" w:hAnsiTheme="minorHAnsi"/>
                <w:sz w:val="22"/>
                <w:szCs w:val="22"/>
              </w:rPr>
            </w:pPr>
            <w:r>
              <w:rPr>
                <w:rFonts w:asciiTheme="minorHAnsi" w:hAnsiTheme="minorHAnsi"/>
                <w:sz w:val="22"/>
                <w:szCs w:val="22"/>
              </w:rPr>
              <w:t>Shows a good grasp of the issues and information, makes clear and appropriate connections, articulation is convincing</w:t>
            </w:r>
          </w:p>
        </w:tc>
        <w:tc>
          <w:tcPr>
            <w:tcW w:w="2795" w:type="dxa"/>
            <w:shd w:val="clear" w:color="auto" w:fill="CCC0D9" w:themeFill="accent4" w:themeFillTint="66"/>
            <w:vAlign w:val="center"/>
          </w:tcPr>
          <w:p w14:paraId="6FE690D1" w14:textId="77777777" w:rsidR="00696427" w:rsidRPr="000D6C2A" w:rsidRDefault="00696427" w:rsidP="009E2772">
            <w:pPr>
              <w:rPr>
                <w:rFonts w:asciiTheme="minorHAnsi" w:hAnsiTheme="minorHAnsi"/>
                <w:sz w:val="22"/>
                <w:szCs w:val="22"/>
              </w:rPr>
            </w:pPr>
            <w:r>
              <w:rPr>
                <w:rFonts w:asciiTheme="minorHAnsi" w:hAnsiTheme="minorHAnsi"/>
                <w:sz w:val="22"/>
                <w:szCs w:val="22"/>
              </w:rPr>
              <w:t>Not only clear and convincing, but makes connections that enhance understanding</w:t>
            </w:r>
          </w:p>
        </w:tc>
      </w:tr>
      <w:tr w:rsidR="000A4883" w:rsidRPr="000D6C2A" w14:paraId="33B6FAD3" w14:textId="77777777" w:rsidTr="00325DEA">
        <w:tblPrEx>
          <w:shd w:val="clear" w:color="auto" w:fill="B2A1C7" w:themeFill="accent4" w:themeFillTint="99"/>
        </w:tblPrEx>
        <w:tc>
          <w:tcPr>
            <w:tcW w:w="2694" w:type="dxa"/>
            <w:shd w:val="clear" w:color="auto" w:fill="CCC0D9" w:themeFill="accent4" w:themeFillTint="66"/>
            <w:vAlign w:val="center"/>
          </w:tcPr>
          <w:sdt>
            <w:sdtPr>
              <w:rPr>
                <w:rFonts w:asciiTheme="minorHAnsi" w:hAnsiTheme="minorHAnsi"/>
                <w:sz w:val="40"/>
                <w:szCs w:val="22"/>
              </w:rPr>
              <w:id w:val="713082544"/>
              <w15:color w:val="FFFFFF"/>
              <w14:checkbox>
                <w14:checked w14:val="0"/>
                <w14:checkedState w14:val="2612" w14:font="MS Gothic"/>
                <w14:uncheckedState w14:val="2610" w14:font="MS Gothic"/>
              </w14:checkbox>
            </w:sdtPr>
            <w:sdtEndPr/>
            <w:sdtContent>
              <w:p w14:paraId="12A03E76" w14:textId="77777777" w:rsidR="000A4883" w:rsidRPr="00D53E35"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2888E426" w14:textId="77777777" w:rsidR="000A4883" w:rsidRPr="00D53E35" w:rsidRDefault="000A4883" w:rsidP="009E2772">
            <w:pPr>
              <w:jc w:val="center"/>
              <w:rPr>
                <w:rFonts w:asciiTheme="minorHAnsi" w:hAnsiTheme="minorHAnsi"/>
                <w:sz w:val="40"/>
                <w:szCs w:val="22"/>
              </w:rPr>
            </w:pPr>
          </w:p>
        </w:tc>
        <w:tc>
          <w:tcPr>
            <w:tcW w:w="2696" w:type="dxa"/>
            <w:shd w:val="clear" w:color="auto" w:fill="CCC0D9" w:themeFill="accent4" w:themeFillTint="66"/>
            <w:vAlign w:val="center"/>
          </w:tcPr>
          <w:sdt>
            <w:sdtPr>
              <w:rPr>
                <w:rFonts w:asciiTheme="minorHAnsi" w:hAnsiTheme="minorHAnsi"/>
                <w:sz w:val="40"/>
                <w:szCs w:val="22"/>
              </w:rPr>
              <w:id w:val="-1539498919"/>
              <w15:color w:val="FFFFFF"/>
              <w14:checkbox>
                <w14:checked w14:val="0"/>
                <w14:checkedState w14:val="2612" w14:font="MS Gothic"/>
                <w14:uncheckedState w14:val="2610" w14:font="MS Gothic"/>
              </w14:checkbox>
            </w:sdtPr>
            <w:sdtEndPr/>
            <w:sdtContent>
              <w:p w14:paraId="26A550E2" w14:textId="77777777" w:rsidR="000A4883"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2F1CC818" w14:textId="77777777" w:rsidR="000A4883" w:rsidRPr="000D6C2A" w:rsidRDefault="000A4883" w:rsidP="009E2772">
            <w:pPr>
              <w:rPr>
                <w:rFonts w:asciiTheme="minorHAnsi" w:hAnsiTheme="minorHAnsi"/>
                <w:sz w:val="22"/>
                <w:szCs w:val="22"/>
              </w:rPr>
            </w:pPr>
          </w:p>
        </w:tc>
        <w:tc>
          <w:tcPr>
            <w:tcW w:w="2697" w:type="dxa"/>
            <w:shd w:val="clear" w:color="auto" w:fill="CCC0D9" w:themeFill="accent4" w:themeFillTint="66"/>
            <w:vAlign w:val="center"/>
          </w:tcPr>
          <w:sdt>
            <w:sdtPr>
              <w:rPr>
                <w:rFonts w:asciiTheme="minorHAnsi" w:hAnsiTheme="minorHAnsi"/>
                <w:sz w:val="40"/>
                <w:szCs w:val="22"/>
              </w:rPr>
              <w:id w:val="-703327247"/>
              <w15:color w:val="FFFFFF"/>
              <w14:checkbox>
                <w14:checked w14:val="0"/>
                <w14:checkedState w14:val="2612" w14:font="MS Gothic"/>
                <w14:uncheckedState w14:val="2610" w14:font="MS Gothic"/>
              </w14:checkbox>
            </w:sdtPr>
            <w:sdtEndPr/>
            <w:sdtContent>
              <w:p w14:paraId="7E34F9F6" w14:textId="77777777" w:rsidR="000A4883"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516649E1" w14:textId="77777777" w:rsidR="000A4883" w:rsidRPr="000D6C2A" w:rsidRDefault="000A4883" w:rsidP="009E2772">
            <w:pPr>
              <w:rPr>
                <w:rFonts w:asciiTheme="minorHAnsi" w:hAnsiTheme="minorHAnsi"/>
                <w:sz w:val="22"/>
                <w:szCs w:val="22"/>
              </w:rPr>
            </w:pPr>
          </w:p>
        </w:tc>
        <w:tc>
          <w:tcPr>
            <w:tcW w:w="2795" w:type="dxa"/>
            <w:shd w:val="clear" w:color="auto" w:fill="CCC0D9" w:themeFill="accent4" w:themeFillTint="66"/>
            <w:vAlign w:val="center"/>
          </w:tcPr>
          <w:sdt>
            <w:sdtPr>
              <w:rPr>
                <w:rFonts w:asciiTheme="minorHAnsi" w:hAnsiTheme="minorHAnsi"/>
                <w:sz w:val="40"/>
                <w:szCs w:val="22"/>
              </w:rPr>
              <w:id w:val="1422757467"/>
              <w15:color w:val="FFFFFF"/>
              <w14:checkbox>
                <w14:checked w14:val="0"/>
                <w14:checkedState w14:val="2612" w14:font="MS Gothic"/>
                <w14:uncheckedState w14:val="2610" w14:font="MS Gothic"/>
              </w14:checkbox>
            </w:sdtPr>
            <w:sdtEndPr/>
            <w:sdtContent>
              <w:p w14:paraId="5C2D0BC9" w14:textId="77777777" w:rsidR="000A4883"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472A100F" w14:textId="77777777" w:rsidR="000A4883" w:rsidRPr="000D6C2A" w:rsidRDefault="000A4883" w:rsidP="009E2772">
            <w:pPr>
              <w:rPr>
                <w:rFonts w:asciiTheme="minorHAnsi" w:hAnsiTheme="minorHAnsi"/>
                <w:sz w:val="22"/>
                <w:szCs w:val="22"/>
              </w:rPr>
            </w:pPr>
          </w:p>
        </w:tc>
      </w:tr>
    </w:tbl>
    <w:p w14:paraId="18C96EA0" w14:textId="64565CAB" w:rsidR="000A4883" w:rsidRDefault="000A4883">
      <w:pPr>
        <w:widowControl/>
        <w:rPr>
          <w:rFonts w:ascii="Times New Roman" w:hAnsi="Times New Roman"/>
          <w:smallCaps/>
          <w:color w:val="000080"/>
          <w:sz w:val="36"/>
        </w:rPr>
      </w:pPr>
    </w:p>
    <w:p w14:paraId="5F56F7F2" w14:textId="77777777" w:rsidR="000F7B9E" w:rsidRDefault="000F7B9E">
      <w:r>
        <w:br w:type="page"/>
      </w:r>
    </w:p>
    <w:tbl>
      <w:tblPr>
        <w:tblStyle w:val="TableGrid"/>
        <w:tblW w:w="1088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548DD4" w:themeFill="text2" w:themeFillTint="99"/>
        <w:tblLook w:val="04A0" w:firstRow="1" w:lastRow="0" w:firstColumn="1" w:lastColumn="0" w:noHBand="0" w:noVBand="1"/>
      </w:tblPr>
      <w:tblGrid>
        <w:gridCol w:w="2694"/>
        <w:gridCol w:w="2696"/>
        <w:gridCol w:w="2697"/>
        <w:gridCol w:w="2795"/>
      </w:tblGrid>
      <w:tr w:rsidR="00E835FA" w14:paraId="5CFEF517" w14:textId="77777777" w:rsidTr="00325DEA">
        <w:tc>
          <w:tcPr>
            <w:tcW w:w="10882" w:type="dxa"/>
            <w:gridSpan w:val="4"/>
            <w:shd w:val="clear" w:color="auto" w:fill="548DD4" w:themeFill="text2" w:themeFillTint="99"/>
          </w:tcPr>
          <w:p w14:paraId="02A5AB9F" w14:textId="4D59CEB5" w:rsidR="00E835FA" w:rsidRDefault="00E835FA" w:rsidP="009E2772">
            <w:pPr>
              <w:jc w:val="center"/>
              <w:rPr>
                <w:rFonts w:ascii="Calibri" w:hAnsi="Calibri"/>
                <w:color w:val="FFFFFF" w:themeColor="background1"/>
              </w:rPr>
            </w:pPr>
            <w:r>
              <w:rPr>
                <w:rFonts w:ascii="Calibri" w:hAnsi="Calibri"/>
                <w:color w:val="FFFFFF" w:themeColor="background1"/>
              </w:rPr>
              <w:lastRenderedPageBreak/>
              <w:t xml:space="preserve">6.  </w:t>
            </w:r>
            <w:r w:rsidR="000F7B9E">
              <w:rPr>
                <w:rFonts w:ascii="Calibri" w:hAnsi="Calibri"/>
                <w:color w:val="FFFFFF" w:themeColor="background1"/>
              </w:rPr>
              <w:t>Is developing</w:t>
            </w:r>
            <w:r>
              <w:rPr>
                <w:rFonts w:ascii="Calibri" w:hAnsi="Calibri"/>
                <w:color w:val="FFFFFF" w:themeColor="background1"/>
              </w:rPr>
              <w:t xml:space="preserve"> the capacity to nurture further Christian formation through the practices of ministry </w:t>
            </w:r>
          </w:p>
          <w:p w14:paraId="28B5AEC8" w14:textId="77777777" w:rsidR="00E835FA" w:rsidRDefault="00E835FA" w:rsidP="009E2772">
            <w:pPr>
              <w:jc w:val="center"/>
              <w:rPr>
                <w:rFonts w:ascii="Times New Roman" w:hAnsi="Times New Roman"/>
                <w:smallCaps/>
                <w:color w:val="000080"/>
                <w:sz w:val="36"/>
              </w:rPr>
            </w:pPr>
            <w:r>
              <w:rPr>
                <w:rFonts w:ascii="Calibri" w:hAnsi="Calibri"/>
                <w:color w:val="FFFFFF" w:themeColor="background1"/>
              </w:rPr>
              <w:t>(e.g., prayer, liturgy, preaching, pastoral care, and teaching)</w:t>
            </w:r>
          </w:p>
        </w:tc>
      </w:tr>
      <w:tr w:rsidR="00E835FA" w14:paraId="7872AC17" w14:textId="77777777" w:rsidTr="00325DEA">
        <w:tc>
          <w:tcPr>
            <w:tcW w:w="10882" w:type="dxa"/>
            <w:gridSpan w:val="4"/>
            <w:shd w:val="clear" w:color="auto" w:fill="DBE5F1" w:themeFill="accent1" w:themeFillTint="33"/>
          </w:tcPr>
          <w:p w14:paraId="719A7B95" w14:textId="77777777" w:rsidR="00F1217D" w:rsidRPr="002600B7" w:rsidRDefault="00F1217D" w:rsidP="00F1217D">
            <w:pPr>
              <w:rPr>
                <w:rFonts w:ascii="Calibri" w:hAnsi="Calibri"/>
                <w:sz w:val="22"/>
              </w:rPr>
            </w:pPr>
            <w:r w:rsidRPr="002600B7">
              <w:rPr>
                <w:rFonts w:ascii="Calibri" w:hAnsi="Calibri"/>
                <w:sz w:val="22"/>
              </w:rPr>
              <w:t>S</w:t>
            </w:r>
            <w:r>
              <w:rPr>
                <w:rFonts w:ascii="Calibri" w:hAnsi="Calibri"/>
                <w:sz w:val="22"/>
              </w:rPr>
              <w:t>ome explicit s</w:t>
            </w:r>
            <w:r w:rsidRPr="002600B7">
              <w:rPr>
                <w:rFonts w:ascii="Calibri" w:hAnsi="Calibri"/>
                <w:sz w:val="22"/>
              </w:rPr>
              <w:t>ources for reflection:</w:t>
            </w:r>
          </w:p>
          <w:p w14:paraId="674E5234" w14:textId="77777777" w:rsidR="00E835FA" w:rsidRPr="002600B7" w:rsidRDefault="008D60A4" w:rsidP="009E2772">
            <w:pPr>
              <w:ind w:left="1440"/>
              <w:rPr>
                <w:rFonts w:ascii="Calibri" w:hAnsi="Calibri"/>
                <w:sz w:val="22"/>
              </w:rPr>
            </w:pPr>
            <w:sdt>
              <w:sdtPr>
                <w:rPr>
                  <w:rFonts w:ascii="Calibri" w:hAnsi="Calibri"/>
                  <w:sz w:val="22"/>
                </w:rPr>
                <w:id w:val="488839207"/>
                <w14:checkbox>
                  <w14:checked w14:val="0"/>
                  <w14:checkedState w14:val="2612" w14:font="MS Gothic"/>
                  <w14:uncheckedState w14:val="2610" w14:font="MS Gothic"/>
                </w14:checkbox>
              </w:sdtPr>
              <w:sdtEndPr/>
              <w:sdtContent>
                <w:r w:rsidR="00E835FA">
                  <w:rPr>
                    <w:rFonts w:ascii="MS Gothic" w:eastAsia="MS Gothic" w:hAnsi="MS Gothic" w:hint="eastAsia"/>
                    <w:sz w:val="22"/>
                  </w:rPr>
                  <w:t>☐</w:t>
                </w:r>
              </w:sdtContent>
            </w:sdt>
            <w:r w:rsidR="00E835FA">
              <w:rPr>
                <w:rFonts w:ascii="Calibri" w:hAnsi="Calibri"/>
                <w:sz w:val="22"/>
              </w:rPr>
              <w:t>Christian education leadership</w:t>
            </w:r>
          </w:p>
          <w:p w14:paraId="42B475FF" w14:textId="77777777" w:rsidR="00E835FA" w:rsidRPr="002600B7" w:rsidRDefault="008D60A4" w:rsidP="009E2772">
            <w:pPr>
              <w:ind w:left="1440"/>
              <w:rPr>
                <w:rFonts w:ascii="Calibri" w:hAnsi="Calibri"/>
                <w:sz w:val="22"/>
              </w:rPr>
            </w:pPr>
            <w:sdt>
              <w:sdtPr>
                <w:rPr>
                  <w:rFonts w:ascii="Calibri" w:hAnsi="Calibri"/>
                  <w:sz w:val="22"/>
                </w:rPr>
                <w:id w:val="-570968182"/>
                <w14:checkbox>
                  <w14:checked w14:val="0"/>
                  <w14:checkedState w14:val="2612" w14:font="MS Gothic"/>
                  <w14:uncheckedState w14:val="2610" w14:font="MS Gothic"/>
                </w14:checkbox>
              </w:sdtPr>
              <w:sdtEndPr/>
              <w:sdtContent>
                <w:r w:rsidR="00E835FA">
                  <w:rPr>
                    <w:rFonts w:ascii="MS Gothic" w:eastAsia="MS Gothic" w:hAnsi="MS Gothic" w:hint="eastAsia"/>
                    <w:sz w:val="22"/>
                  </w:rPr>
                  <w:t>☐</w:t>
                </w:r>
              </w:sdtContent>
            </w:sdt>
            <w:r w:rsidR="00E835FA" w:rsidRPr="002600B7">
              <w:rPr>
                <w:rFonts w:ascii="Calibri" w:hAnsi="Calibri"/>
                <w:sz w:val="22"/>
              </w:rPr>
              <w:t xml:space="preserve"> </w:t>
            </w:r>
            <w:r w:rsidR="00E835FA">
              <w:rPr>
                <w:rFonts w:ascii="Calibri" w:hAnsi="Calibri"/>
                <w:sz w:val="22"/>
              </w:rPr>
              <w:t>worship leadership and preaching</w:t>
            </w:r>
          </w:p>
          <w:p w14:paraId="201FA110" w14:textId="299F4E76" w:rsidR="00E835FA" w:rsidRDefault="008D60A4" w:rsidP="00E835FA">
            <w:pPr>
              <w:ind w:left="1440"/>
              <w:rPr>
                <w:rFonts w:ascii="Times New Roman" w:hAnsi="Times New Roman"/>
                <w:smallCaps/>
                <w:color w:val="000080"/>
                <w:sz w:val="36"/>
              </w:rPr>
            </w:pPr>
            <w:sdt>
              <w:sdtPr>
                <w:rPr>
                  <w:rFonts w:ascii="Calibri" w:hAnsi="Calibri"/>
                  <w:sz w:val="22"/>
                </w:rPr>
                <w:id w:val="-1672863919"/>
                <w14:checkbox>
                  <w14:checked w14:val="0"/>
                  <w14:checkedState w14:val="2612" w14:font="MS Gothic"/>
                  <w14:uncheckedState w14:val="2610" w14:font="MS Gothic"/>
                </w14:checkbox>
              </w:sdtPr>
              <w:sdtEndPr/>
              <w:sdtContent>
                <w:r w:rsidR="000F7B9E">
                  <w:rPr>
                    <w:rFonts w:ascii="MS Gothic" w:eastAsia="MS Gothic" w:hAnsi="MS Gothic" w:hint="eastAsia"/>
                    <w:sz w:val="22"/>
                  </w:rPr>
                  <w:t>☐</w:t>
                </w:r>
              </w:sdtContent>
            </w:sdt>
            <w:r w:rsidR="00E835FA" w:rsidRPr="002600B7">
              <w:rPr>
                <w:rFonts w:ascii="Calibri" w:hAnsi="Calibri"/>
                <w:sz w:val="22"/>
              </w:rPr>
              <w:t xml:space="preserve"> </w:t>
            </w:r>
            <w:r w:rsidR="00E835FA">
              <w:rPr>
                <w:rFonts w:ascii="Calibri" w:hAnsi="Calibri"/>
                <w:sz w:val="22"/>
              </w:rPr>
              <w:t>field education evaluation</w:t>
            </w:r>
          </w:p>
        </w:tc>
      </w:tr>
      <w:tr w:rsidR="00325DEA" w14:paraId="70C50448" w14:textId="77777777" w:rsidTr="000F7B9E">
        <w:tc>
          <w:tcPr>
            <w:tcW w:w="10882" w:type="dxa"/>
            <w:gridSpan w:val="4"/>
            <w:shd w:val="clear" w:color="auto" w:fill="E5DFEC" w:themeFill="accent4" w:themeFillTint="33"/>
          </w:tcPr>
          <w:p w14:paraId="6240E0EB" w14:textId="77777777" w:rsidR="00325DEA" w:rsidRDefault="00325DEA" w:rsidP="005D503C">
            <w:pPr>
              <w:rPr>
                <w:rFonts w:ascii="Times New Roman" w:hAnsi="Times New Roman"/>
                <w:smallCaps/>
                <w:color w:val="000080"/>
                <w:szCs w:val="24"/>
              </w:rPr>
            </w:pPr>
            <w:r>
              <w:rPr>
                <w:rFonts w:ascii="Times New Roman" w:hAnsi="Times New Roman"/>
                <w:smallCaps/>
                <w:color w:val="000080"/>
                <w:szCs w:val="24"/>
              </w:rPr>
              <w:t>Reflection</w:t>
            </w:r>
          </w:p>
          <w:p w14:paraId="6E018D3B" w14:textId="77777777" w:rsidR="00325DEA" w:rsidRDefault="00325DEA" w:rsidP="005D503C">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14:paraId="4C9405EC" w14:textId="77777777" w:rsidR="00325DEA" w:rsidRPr="00480CBC" w:rsidRDefault="00325DEA"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14:paraId="65B40161" w14:textId="77777777" w:rsidR="00325DEA" w:rsidRPr="00480CBC" w:rsidRDefault="00325DEA" w:rsidP="005D503C">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14:paraId="45A5CD7D" w14:textId="77777777" w:rsidR="00325DEA" w:rsidRPr="00480CBC" w:rsidRDefault="00325DEA" w:rsidP="005D503C">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14:paraId="04C919CB" w14:textId="77777777" w:rsidR="00325DEA" w:rsidRPr="00480CBC" w:rsidRDefault="00325DEA" w:rsidP="005D503C">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14:paraId="31EF2B02" w14:textId="77777777" w:rsidR="00325DEA" w:rsidRDefault="00325DEA" w:rsidP="005D503C">
            <w:pPr>
              <w:rPr>
                <w:rFonts w:ascii="Times New Roman" w:hAnsi="Times New Roman"/>
                <w:smallCaps/>
                <w:color w:val="000080"/>
                <w:szCs w:val="24"/>
              </w:rPr>
            </w:pPr>
          </w:p>
          <w:sdt>
            <w:sdtPr>
              <w:rPr>
                <w:rFonts w:ascii="Times New Roman" w:hAnsi="Times New Roman"/>
                <w:szCs w:val="24"/>
              </w:rPr>
              <w:id w:val="-1838455345"/>
              <w:placeholder>
                <w:docPart w:val="6F58572F10AC451D834E9921FB96A7AD"/>
              </w:placeholder>
              <w:showingPlcHdr/>
            </w:sdtPr>
            <w:sdtEndPr/>
            <w:sdtContent>
              <w:p w14:paraId="3F51B049" w14:textId="77777777" w:rsidR="00325DEA" w:rsidRPr="000A4883" w:rsidRDefault="00325DEA" w:rsidP="005D503C">
                <w:pPr>
                  <w:rPr>
                    <w:rFonts w:ascii="Times New Roman" w:hAnsi="Times New Roman"/>
                    <w:szCs w:val="24"/>
                  </w:rPr>
                </w:pPr>
                <w:r w:rsidRPr="009C4512">
                  <w:rPr>
                    <w:rStyle w:val="PlaceholderText"/>
                  </w:rPr>
                  <w:t>Click here to enter text.</w:t>
                </w:r>
              </w:p>
            </w:sdtContent>
          </w:sdt>
          <w:p w14:paraId="3BE4C214" w14:textId="77777777" w:rsidR="00325DEA" w:rsidRDefault="00325DEA" w:rsidP="005D503C">
            <w:pPr>
              <w:jc w:val="center"/>
              <w:rPr>
                <w:rFonts w:ascii="Calibri" w:hAnsi="Calibri"/>
                <w:color w:val="FFFFFF" w:themeColor="background1"/>
              </w:rPr>
            </w:pPr>
          </w:p>
          <w:p w14:paraId="51F63FC6" w14:textId="77777777" w:rsidR="00325DEA" w:rsidRDefault="00325DEA" w:rsidP="005D503C">
            <w:pPr>
              <w:jc w:val="center"/>
              <w:rPr>
                <w:rFonts w:ascii="Calibri" w:hAnsi="Calibri"/>
                <w:color w:val="FFFFFF" w:themeColor="background1"/>
              </w:rPr>
            </w:pPr>
          </w:p>
          <w:p w14:paraId="6EF965D8" w14:textId="77777777" w:rsidR="00325DEA" w:rsidRPr="000F79A9" w:rsidRDefault="00325DEA" w:rsidP="005D503C">
            <w:pPr>
              <w:jc w:val="center"/>
              <w:rPr>
                <w:rFonts w:ascii="Calibri" w:hAnsi="Calibri"/>
                <w:color w:val="FFFFFF" w:themeColor="background1"/>
              </w:rPr>
            </w:pPr>
          </w:p>
        </w:tc>
      </w:tr>
      <w:tr w:rsidR="00696427" w:rsidRPr="000D6C2A" w14:paraId="5B70F4D9" w14:textId="77777777" w:rsidTr="00325DEA">
        <w:tblPrEx>
          <w:shd w:val="clear" w:color="auto" w:fill="B2A1C7" w:themeFill="accent4" w:themeFillTint="99"/>
        </w:tblPrEx>
        <w:tc>
          <w:tcPr>
            <w:tcW w:w="2694" w:type="dxa"/>
            <w:shd w:val="clear" w:color="auto" w:fill="5F497A" w:themeFill="accent4" w:themeFillShade="BF"/>
            <w:vAlign w:val="center"/>
          </w:tcPr>
          <w:p w14:paraId="51421EE3" w14:textId="77777777" w:rsidR="00696427" w:rsidRPr="000D6C2A" w:rsidRDefault="00696427" w:rsidP="009E2772">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696" w:type="dxa"/>
            <w:shd w:val="clear" w:color="auto" w:fill="5F497A" w:themeFill="accent4" w:themeFillShade="BF"/>
          </w:tcPr>
          <w:p w14:paraId="70A7D77C" w14:textId="77777777" w:rsidR="00696427" w:rsidRPr="000D6C2A" w:rsidRDefault="00696427"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697" w:type="dxa"/>
            <w:shd w:val="clear" w:color="auto" w:fill="5F497A" w:themeFill="accent4" w:themeFillShade="BF"/>
          </w:tcPr>
          <w:p w14:paraId="720294E6" w14:textId="77777777" w:rsidR="00696427" w:rsidRPr="000D6C2A" w:rsidRDefault="00696427"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795" w:type="dxa"/>
            <w:shd w:val="clear" w:color="auto" w:fill="5F497A" w:themeFill="accent4" w:themeFillShade="BF"/>
          </w:tcPr>
          <w:p w14:paraId="68172846" w14:textId="77777777" w:rsidR="00696427" w:rsidRPr="000D6C2A" w:rsidRDefault="00696427" w:rsidP="009E277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r>
      <w:tr w:rsidR="00696427" w:rsidRPr="000D6C2A" w14:paraId="41721278" w14:textId="77777777" w:rsidTr="00325DEA">
        <w:tblPrEx>
          <w:shd w:val="clear" w:color="auto" w:fill="B2A1C7" w:themeFill="accent4" w:themeFillTint="99"/>
        </w:tblPrEx>
        <w:tc>
          <w:tcPr>
            <w:tcW w:w="2694" w:type="dxa"/>
            <w:shd w:val="clear" w:color="auto" w:fill="CCC0D9" w:themeFill="accent4" w:themeFillTint="66"/>
            <w:vAlign w:val="center"/>
          </w:tcPr>
          <w:p w14:paraId="176E067F" w14:textId="77777777" w:rsidR="00696427" w:rsidRPr="000D6C2A" w:rsidRDefault="00480CBC" w:rsidP="009E2772">
            <w:pPr>
              <w:rPr>
                <w:rFonts w:asciiTheme="minorHAnsi" w:hAnsiTheme="minorHAnsi"/>
                <w:sz w:val="22"/>
                <w:szCs w:val="22"/>
              </w:rPr>
            </w:pPr>
            <w:r>
              <w:rPr>
                <w:rFonts w:asciiTheme="minorHAnsi" w:hAnsiTheme="minorHAnsi"/>
                <w:sz w:val="22"/>
                <w:szCs w:val="22"/>
              </w:rPr>
              <w:t xml:space="preserve">Unable to develop own response, relies on “packaged” </w:t>
            </w:r>
            <w:proofErr w:type="gramStart"/>
            <w:r>
              <w:rPr>
                <w:rFonts w:asciiTheme="minorHAnsi" w:hAnsiTheme="minorHAnsi"/>
                <w:sz w:val="22"/>
                <w:szCs w:val="22"/>
              </w:rPr>
              <w:t>responses</w:t>
            </w:r>
            <w:proofErr w:type="gramEnd"/>
          </w:p>
          <w:p w14:paraId="72FBEB8F" w14:textId="77777777" w:rsidR="00696427" w:rsidRPr="000D6C2A" w:rsidRDefault="00696427" w:rsidP="009E2772">
            <w:pPr>
              <w:rPr>
                <w:rFonts w:asciiTheme="minorHAnsi" w:hAnsiTheme="minorHAnsi"/>
                <w:sz w:val="22"/>
                <w:szCs w:val="22"/>
              </w:rPr>
            </w:pPr>
          </w:p>
        </w:tc>
        <w:tc>
          <w:tcPr>
            <w:tcW w:w="2696" w:type="dxa"/>
            <w:shd w:val="clear" w:color="auto" w:fill="CCC0D9" w:themeFill="accent4" w:themeFillTint="66"/>
            <w:vAlign w:val="center"/>
          </w:tcPr>
          <w:p w14:paraId="4588BA58" w14:textId="77777777" w:rsidR="00696427" w:rsidRPr="000D6C2A" w:rsidRDefault="00480CBC" w:rsidP="009E2772">
            <w:pPr>
              <w:rPr>
                <w:rFonts w:asciiTheme="minorHAnsi" w:hAnsiTheme="minorHAnsi"/>
                <w:sz w:val="22"/>
                <w:szCs w:val="22"/>
              </w:rPr>
            </w:pPr>
            <w:r>
              <w:rPr>
                <w:rFonts w:asciiTheme="minorHAnsi" w:hAnsiTheme="minorHAnsi"/>
                <w:sz w:val="22"/>
                <w:szCs w:val="22"/>
              </w:rPr>
              <w:t>Limited repertoire of action, limited use of personal judgment and responsiveness; can perform well in simple contexts</w:t>
            </w:r>
          </w:p>
        </w:tc>
        <w:tc>
          <w:tcPr>
            <w:tcW w:w="2697" w:type="dxa"/>
            <w:shd w:val="clear" w:color="auto" w:fill="CCC0D9" w:themeFill="accent4" w:themeFillTint="66"/>
            <w:vAlign w:val="center"/>
          </w:tcPr>
          <w:p w14:paraId="2961A34D" w14:textId="77777777" w:rsidR="00696427" w:rsidRPr="000D6C2A" w:rsidRDefault="00480CBC" w:rsidP="009E2772">
            <w:pPr>
              <w:rPr>
                <w:rFonts w:asciiTheme="minorHAnsi" w:hAnsiTheme="minorHAnsi"/>
                <w:sz w:val="22"/>
                <w:szCs w:val="22"/>
              </w:rPr>
            </w:pPr>
            <w:r>
              <w:rPr>
                <w:rFonts w:asciiTheme="minorHAnsi" w:hAnsiTheme="minorHAnsi"/>
                <w:sz w:val="22"/>
                <w:szCs w:val="22"/>
              </w:rPr>
              <w:t xml:space="preserve">Can perform well with knowledge and skill in a few key contexts, with a limited repertoire, </w:t>
            </w:r>
            <w:proofErr w:type="gramStart"/>
            <w:r>
              <w:rPr>
                <w:rFonts w:asciiTheme="minorHAnsi" w:hAnsiTheme="minorHAnsi"/>
                <w:sz w:val="22"/>
                <w:szCs w:val="22"/>
              </w:rPr>
              <w:t>flexibility</w:t>
            </w:r>
            <w:proofErr w:type="gramEnd"/>
            <w:r>
              <w:rPr>
                <w:rFonts w:asciiTheme="minorHAnsi" w:hAnsiTheme="minorHAnsi"/>
                <w:sz w:val="22"/>
                <w:szCs w:val="22"/>
              </w:rPr>
              <w:t xml:space="preserve"> or adaptability, able to locate and draw on resources appropriate to contextual needs</w:t>
            </w:r>
          </w:p>
        </w:tc>
        <w:tc>
          <w:tcPr>
            <w:tcW w:w="2795" w:type="dxa"/>
            <w:shd w:val="clear" w:color="auto" w:fill="CCC0D9" w:themeFill="accent4" w:themeFillTint="66"/>
            <w:vAlign w:val="center"/>
          </w:tcPr>
          <w:p w14:paraId="21C298F1" w14:textId="77777777" w:rsidR="00696427" w:rsidRPr="000D6C2A" w:rsidRDefault="00480CBC" w:rsidP="009E2772">
            <w:pPr>
              <w:rPr>
                <w:rFonts w:asciiTheme="minorHAnsi" w:hAnsiTheme="minorHAnsi"/>
                <w:sz w:val="22"/>
                <w:szCs w:val="22"/>
              </w:rPr>
            </w:pPr>
            <w:r>
              <w:rPr>
                <w:rFonts w:asciiTheme="minorHAnsi" w:hAnsiTheme="minorHAnsi"/>
                <w:sz w:val="22"/>
                <w:szCs w:val="22"/>
              </w:rPr>
              <w:t>Competent in using knowledge and skill and adapting understanding in a variety of appropriate and demanding contexts</w:t>
            </w:r>
          </w:p>
        </w:tc>
      </w:tr>
      <w:tr w:rsidR="000A4883" w:rsidRPr="000D6C2A" w14:paraId="35E48912" w14:textId="77777777" w:rsidTr="00325DEA">
        <w:tblPrEx>
          <w:shd w:val="clear" w:color="auto" w:fill="B2A1C7" w:themeFill="accent4" w:themeFillTint="99"/>
        </w:tblPrEx>
        <w:tc>
          <w:tcPr>
            <w:tcW w:w="2694" w:type="dxa"/>
            <w:shd w:val="clear" w:color="auto" w:fill="CCC0D9" w:themeFill="accent4" w:themeFillTint="66"/>
            <w:vAlign w:val="center"/>
          </w:tcPr>
          <w:sdt>
            <w:sdtPr>
              <w:rPr>
                <w:rFonts w:asciiTheme="minorHAnsi" w:hAnsiTheme="minorHAnsi"/>
                <w:sz w:val="40"/>
                <w:szCs w:val="22"/>
              </w:rPr>
              <w:id w:val="1676543074"/>
              <w15:color w:val="FFFFFF"/>
              <w14:checkbox>
                <w14:checked w14:val="0"/>
                <w14:checkedState w14:val="2612" w14:font="MS Gothic"/>
                <w14:uncheckedState w14:val="2610" w14:font="MS Gothic"/>
              </w14:checkbox>
            </w:sdtPr>
            <w:sdtEndPr/>
            <w:sdtContent>
              <w:p w14:paraId="503B52EB" w14:textId="77777777" w:rsidR="000A4883" w:rsidRPr="00D53E35"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0EE8EC99" w14:textId="77777777" w:rsidR="000A4883" w:rsidRPr="00D53E35" w:rsidRDefault="000A4883" w:rsidP="009E2772">
            <w:pPr>
              <w:jc w:val="center"/>
              <w:rPr>
                <w:rFonts w:asciiTheme="minorHAnsi" w:hAnsiTheme="minorHAnsi"/>
                <w:sz w:val="40"/>
                <w:szCs w:val="22"/>
              </w:rPr>
            </w:pPr>
          </w:p>
        </w:tc>
        <w:tc>
          <w:tcPr>
            <w:tcW w:w="2696" w:type="dxa"/>
            <w:shd w:val="clear" w:color="auto" w:fill="CCC0D9" w:themeFill="accent4" w:themeFillTint="66"/>
            <w:vAlign w:val="center"/>
          </w:tcPr>
          <w:sdt>
            <w:sdtPr>
              <w:rPr>
                <w:rFonts w:asciiTheme="minorHAnsi" w:hAnsiTheme="minorHAnsi"/>
                <w:sz w:val="40"/>
                <w:szCs w:val="22"/>
              </w:rPr>
              <w:id w:val="1692791884"/>
              <w15:color w:val="FFFFFF"/>
              <w14:checkbox>
                <w14:checked w14:val="0"/>
                <w14:checkedState w14:val="2612" w14:font="MS Gothic"/>
                <w14:uncheckedState w14:val="2610" w14:font="MS Gothic"/>
              </w14:checkbox>
            </w:sdtPr>
            <w:sdtEndPr/>
            <w:sdtContent>
              <w:p w14:paraId="18C95A4A" w14:textId="77777777" w:rsidR="000A4883"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7F997EE7" w14:textId="77777777" w:rsidR="000A4883" w:rsidRPr="000D6C2A" w:rsidRDefault="000A4883" w:rsidP="009E2772">
            <w:pPr>
              <w:rPr>
                <w:rFonts w:asciiTheme="minorHAnsi" w:hAnsiTheme="minorHAnsi"/>
                <w:sz w:val="22"/>
                <w:szCs w:val="22"/>
              </w:rPr>
            </w:pPr>
          </w:p>
        </w:tc>
        <w:tc>
          <w:tcPr>
            <w:tcW w:w="2697" w:type="dxa"/>
            <w:shd w:val="clear" w:color="auto" w:fill="CCC0D9" w:themeFill="accent4" w:themeFillTint="66"/>
            <w:vAlign w:val="center"/>
          </w:tcPr>
          <w:sdt>
            <w:sdtPr>
              <w:rPr>
                <w:rFonts w:asciiTheme="minorHAnsi" w:hAnsiTheme="minorHAnsi"/>
                <w:sz w:val="40"/>
                <w:szCs w:val="22"/>
              </w:rPr>
              <w:id w:val="1919672354"/>
              <w15:color w:val="FFFFFF"/>
              <w14:checkbox>
                <w14:checked w14:val="0"/>
                <w14:checkedState w14:val="2612" w14:font="MS Gothic"/>
                <w14:uncheckedState w14:val="2610" w14:font="MS Gothic"/>
              </w14:checkbox>
            </w:sdtPr>
            <w:sdtEndPr/>
            <w:sdtContent>
              <w:p w14:paraId="3EA662B2" w14:textId="77777777" w:rsidR="000A4883"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10252D65" w14:textId="77777777" w:rsidR="000A4883" w:rsidRPr="000D6C2A" w:rsidRDefault="000A4883" w:rsidP="009E2772">
            <w:pPr>
              <w:rPr>
                <w:rFonts w:asciiTheme="minorHAnsi" w:hAnsiTheme="minorHAnsi"/>
                <w:sz w:val="22"/>
                <w:szCs w:val="22"/>
              </w:rPr>
            </w:pPr>
          </w:p>
        </w:tc>
        <w:tc>
          <w:tcPr>
            <w:tcW w:w="2795" w:type="dxa"/>
            <w:shd w:val="clear" w:color="auto" w:fill="CCC0D9" w:themeFill="accent4" w:themeFillTint="66"/>
            <w:vAlign w:val="center"/>
          </w:tcPr>
          <w:sdt>
            <w:sdtPr>
              <w:rPr>
                <w:rFonts w:asciiTheme="minorHAnsi" w:hAnsiTheme="minorHAnsi"/>
                <w:sz w:val="40"/>
                <w:szCs w:val="22"/>
              </w:rPr>
              <w:id w:val="-795525850"/>
              <w15:color w:val="FFFFFF"/>
              <w14:checkbox>
                <w14:checked w14:val="0"/>
                <w14:checkedState w14:val="2612" w14:font="MS Gothic"/>
                <w14:uncheckedState w14:val="2610" w14:font="MS Gothic"/>
              </w14:checkbox>
            </w:sdtPr>
            <w:sdtEndPr/>
            <w:sdtContent>
              <w:p w14:paraId="7D4B304A" w14:textId="77777777" w:rsidR="000A4883" w:rsidRDefault="000A4883" w:rsidP="009E2772">
                <w:pPr>
                  <w:jc w:val="center"/>
                  <w:rPr>
                    <w:rFonts w:asciiTheme="minorHAnsi" w:hAnsiTheme="minorHAnsi"/>
                    <w:sz w:val="40"/>
                    <w:szCs w:val="22"/>
                  </w:rPr>
                </w:pPr>
                <w:r>
                  <w:rPr>
                    <w:rFonts w:ascii="MS Gothic" w:eastAsia="MS Gothic" w:hAnsi="MS Gothic" w:hint="eastAsia"/>
                    <w:sz w:val="40"/>
                    <w:szCs w:val="22"/>
                  </w:rPr>
                  <w:t>☐</w:t>
                </w:r>
              </w:p>
            </w:sdtContent>
          </w:sdt>
          <w:p w14:paraId="4888745A" w14:textId="77777777" w:rsidR="000A4883" w:rsidRPr="000D6C2A" w:rsidRDefault="000A4883" w:rsidP="009E2772">
            <w:pPr>
              <w:rPr>
                <w:rFonts w:asciiTheme="minorHAnsi" w:hAnsiTheme="minorHAnsi"/>
                <w:sz w:val="22"/>
                <w:szCs w:val="22"/>
              </w:rPr>
            </w:pPr>
          </w:p>
        </w:tc>
      </w:tr>
    </w:tbl>
    <w:p w14:paraId="32491AF5" w14:textId="2672F321" w:rsidR="000A4883" w:rsidRDefault="000A4883">
      <w:pPr>
        <w:widowControl/>
        <w:rPr>
          <w:rFonts w:ascii="Times New Roman" w:hAnsi="Times New Roman"/>
          <w:smallCaps/>
          <w:color w:val="000080"/>
        </w:rPr>
      </w:pPr>
    </w:p>
    <w:p w14:paraId="6DD7D2EC" w14:textId="77777777" w:rsidR="000F7B9E" w:rsidRDefault="000F7B9E">
      <w:pPr>
        <w:widowControl/>
        <w:rPr>
          <w:rFonts w:ascii="Times New Roman" w:hAnsi="Times New Roman"/>
          <w:smallCaps/>
          <w:color w:val="000080"/>
        </w:rPr>
      </w:pPr>
      <w:r>
        <w:rPr>
          <w:rFonts w:ascii="Times New Roman" w:hAnsi="Times New Roman"/>
          <w:smallCaps/>
          <w:color w:val="000080"/>
        </w:rPr>
        <w:br w:type="page"/>
      </w:r>
    </w:p>
    <w:p w14:paraId="399C03BE" w14:textId="22E60844" w:rsidR="00480CBC" w:rsidRDefault="00480CBC" w:rsidP="00480CBC">
      <w:pPr>
        <w:jc w:val="center"/>
        <w:rPr>
          <w:rFonts w:ascii="Times New Roman" w:hAnsi="Times New Roman"/>
          <w:smallCaps/>
          <w:color w:val="000080"/>
        </w:rPr>
      </w:pPr>
      <w:r>
        <w:rPr>
          <w:rFonts w:ascii="Times New Roman" w:hAnsi="Times New Roman"/>
          <w:smallCaps/>
          <w:color w:val="000080"/>
        </w:rPr>
        <w:lastRenderedPageBreak/>
        <w:t>Part Two:  Reflect on Ongoing Work</w:t>
      </w:r>
    </w:p>
    <w:p w14:paraId="31486897" w14:textId="77777777" w:rsidR="006B0D44" w:rsidRDefault="006B0D44" w:rsidP="006B0D44">
      <w:pPr>
        <w:rPr>
          <w:rFonts w:ascii="Times New Roman" w:hAnsi="Times New Roman"/>
          <w:color w:val="000080"/>
          <w:sz w:val="18"/>
        </w:rPr>
      </w:pPr>
    </w:p>
    <w:p w14:paraId="41E13728" w14:textId="77777777" w:rsidR="00480CBC" w:rsidRPr="00FD5206" w:rsidRDefault="00480CBC" w:rsidP="00480CBC">
      <w:pPr>
        <w:rPr>
          <w:rFonts w:ascii="Times New Roman" w:hAnsi="Times New Roman"/>
          <w:color w:val="000080"/>
          <w:sz w:val="22"/>
        </w:rPr>
      </w:pPr>
      <w:r>
        <w:rPr>
          <w:rFonts w:ascii="Times New Roman" w:hAnsi="Times New Roman"/>
          <w:color w:val="000080"/>
          <w:sz w:val="22"/>
        </w:rPr>
        <w:t>Describe areas in which you think you have the most work yet to do in preparation for ministry.</w:t>
      </w:r>
      <w:r w:rsidRPr="00FD5206">
        <w:rPr>
          <w:rFonts w:ascii="Times New Roman" w:hAnsi="Times New Roman"/>
          <w:color w:val="000080"/>
          <w:sz w:val="22"/>
        </w:rPr>
        <w:t xml:space="preserve">  </w:t>
      </w:r>
    </w:p>
    <w:p w14:paraId="780DCC40" w14:textId="77777777" w:rsidR="00FD5206" w:rsidRDefault="00FD5206" w:rsidP="006B0D44">
      <w:pPr>
        <w:rPr>
          <w:rFonts w:ascii="Times New Roman" w:hAnsi="Times New Roman"/>
          <w:color w:val="000080"/>
          <w:sz w:val="18"/>
        </w:rPr>
      </w:pPr>
    </w:p>
    <w:sdt>
      <w:sdtPr>
        <w:rPr>
          <w:rFonts w:ascii="Times New Roman" w:hAnsi="Times New Roman"/>
          <w:color w:val="000080"/>
          <w:sz w:val="18"/>
        </w:rPr>
        <w:id w:val="859940399"/>
        <w:placeholder>
          <w:docPart w:val="DefaultPlaceholder_1081868574"/>
        </w:placeholder>
        <w:showingPlcHdr/>
      </w:sdtPr>
      <w:sdtEndPr/>
      <w:sdtContent>
        <w:p w14:paraId="4461A178" w14:textId="77777777" w:rsidR="00FD5206" w:rsidRDefault="00D23FE4" w:rsidP="006B0D44">
          <w:pPr>
            <w:rPr>
              <w:rFonts w:ascii="Times New Roman" w:hAnsi="Times New Roman"/>
              <w:color w:val="000080"/>
              <w:sz w:val="18"/>
            </w:rPr>
          </w:pPr>
          <w:r w:rsidRPr="009C4512">
            <w:rPr>
              <w:rStyle w:val="PlaceholderText"/>
            </w:rPr>
            <w:t>Click here to enter text.</w:t>
          </w:r>
        </w:p>
      </w:sdtContent>
    </w:sdt>
    <w:p w14:paraId="707C59EC" w14:textId="77777777" w:rsidR="00FD5206" w:rsidRDefault="00FD5206" w:rsidP="006B0D44">
      <w:pPr>
        <w:rPr>
          <w:rFonts w:ascii="Times New Roman" w:hAnsi="Times New Roman"/>
          <w:color w:val="000080"/>
          <w:sz w:val="18"/>
        </w:rPr>
      </w:pPr>
    </w:p>
    <w:p w14:paraId="6D92B110" w14:textId="77777777" w:rsidR="0045197F" w:rsidRDefault="0045197F" w:rsidP="001132D5">
      <w:pPr>
        <w:jc w:val="center"/>
        <w:rPr>
          <w:rFonts w:ascii="Times New Roman" w:hAnsi="Times New Roman"/>
          <w:smallCaps/>
          <w:color w:val="000080"/>
          <w:sz w:val="36"/>
        </w:rPr>
      </w:pPr>
    </w:p>
    <w:p w14:paraId="2F9F963E" w14:textId="77777777" w:rsidR="0045197F" w:rsidRDefault="0045197F" w:rsidP="001132D5">
      <w:pPr>
        <w:jc w:val="center"/>
        <w:rPr>
          <w:rFonts w:ascii="Times New Roman" w:hAnsi="Times New Roman"/>
          <w:smallCaps/>
          <w:color w:val="000080"/>
          <w:sz w:val="36"/>
        </w:rPr>
      </w:pPr>
    </w:p>
    <w:p w14:paraId="1853A3DD" w14:textId="77777777" w:rsidR="0045197F" w:rsidRPr="00FD5206" w:rsidRDefault="0045197F" w:rsidP="001132D5">
      <w:pPr>
        <w:jc w:val="center"/>
        <w:rPr>
          <w:rFonts w:ascii="Times New Roman" w:hAnsi="Times New Roman"/>
          <w:smallCaps/>
          <w:color w:val="000080"/>
          <w:sz w:val="36"/>
        </w:rPr>
      </w:pPr>
    </w:p>
    <w:p w14:paraId="5BC218DE" w14:textId="77777777" w:rsidR="00FD5206" w:rsidRDefault="00FD5206" w:rsidP="006B0D44">
      <w:pPr>
        <w:rPr>
          <w:rFonts w:ascii="Times New Roman" w:hAnsi="Times New Roman"/>
          <w:color w:val="000080"/>
          <w:sz w:val="18"/>
        </w:rPr>
      </w:pPr>
    </w:p>
    <w:p w14:paraId="4040F6B5" w14:textId="77777777" w:rsidR="00FD5206" w:rsidRDefault="00FD5206" w:rsidP="006B0D44">
      <w:pPr>
        <w:rPr>
          <w:rFonts w:ascii="Times New Roman" w:hAnsi="Times New Roman"/>
          <w:color w:val="000080"/>
          <w:sz w:val="18"/>
        </w:rPr>
      </w:pPr>
    </w:p>
    <w:p w14:paraId="1745537A" w14:textId="77777777" w:rsidR="00FD5206" w:rsidRDefault="00FD5206" w:rsidP="006B0D44">
      <w:pPr>
        <w:rPr>
          <w:rFonts w:ascii="Times New Roman" w:hAnsi="Times New Roman"/>
          <w:color w:val="000080"/>
          <w:sz w:val="18"/>
        </w:rPr>
      </w:pPr>
    </w:p>
    <w:p w14:paraId="59A01B01" w14:textId="77777777" w:rsidR="00FD5206" w:rsidRDefault="00FD5206" w:rsidP="006B0D44">
      <w:pPr>
        <w:rPr>
          <w:rFonts w:ascii="Times New Roman" w:hAnsi="Times New Roman"/>
          <w:color w:val="000080"/>
          <w:sz w:val="18"/>
        </w:rPr>
      </w:pPr>
    </w:p>
    <w:p w14:paraId="6E38CB3B" w14:textId="77777777" w:rsidR="00FD5206" w:rsidRDefault="00FD5206" w:rsidP="006B0D44">
      <w:pPr>
        <w:rPr>
          <w:rFonts w:ascii="Times New Roman" w:hAnsi="Times New Roman"/>
          <w:color w:val="000080"/>
          <w:sz w:val="18"/>
        </w:rPr>
      </w:pPr>
    </w:p>
    <w:p w14:paraId="13D9766B" w14:textId="77777777" w:rsidR="00FD5206" w:rsidRDefault="00FD5206" w:rsidP="006B0D44">
      <w:pPr>
        <w:rPr>
          <w:rFonts w:ascii="Times New Roman" w:hAnsi="Times New Roman"/>
          <w:color w:val="000080"/>
          <w:sz w:val="18"/>
        </w:rPr>
      </w:pPr>
    </w:p>
    <w:p w14:paraId="18A0B493" w14:textId="77777777" w:rsidR="00FD5206" w:rsidRDefault="00FD5206" w:rsidP="006B0D44">
      <w:pPr>
        <w:rPr>
          <w:rFonts w:ascii="Times New Roman" w:hAnsi="Times New Roman"/>
          <w:color w:val="000080"/>
          <w:sz w:val="18"/>
        </w:rPr>
      </w:pPr>
    </w:p>
    <w:p w14:paraId="683C2CBD" w14:textId="77777777" w:rsidR="00FD5206" w:rsidRDefault="00FD5206" w:rsidP="006B0D44">
      <w:pPr>
        <w:rPr>
          <w:rFonts w:ascii="Times New Roman" w:hAnsi="Times New Roman"/>
          <w:color w:val="000080"/>
          <w:sz w:val="18"/>
        </w:rPr>
      </w:pPr>
    </w:p>
    <w:p w14:paraId="678D377C" w14:textId="77777777" w:rsidR="00FD5206" w:rsidRDefault="00FD5206" w:rsidP="006B0D44">
      <w:pPr>
        <w:rPr>
          <w:rFonts w:ascii="Times New Roman" w:hAnsi="Times New Roman"/>
          <w:color w:val="000080"/>
          <w:sz w:val="18"/>
        </w:rPr>
      </w:pPr>
    </w:p>
    <w:p w14:paraId="2F966E4F" w14:textId="77777777" w:rsidR="00FD5206" w:rsidRDefault="00FD5206" w:rsidP="006B0D44">
      <w:pPr>
        <w:rPr>
          <w:rFonts w:ascii="Times New Roman" w:hAnsi="Times New Roman"/>
          <w:color w:val="000080"/>
          <w:sz w:val="18"/>
        </w:rPr>
      </w:pPr>
    </w:p>
    <w:p w14:paraId="39129382" w14:textId="77777777" w:rsidR="00FD5206" w:rsidRDefault="00FD5206" w:rsidP="006B0D44">
      <w:pPr>
        <w:rPr>
          <w:rFonts w:ascii="Times New Roman" w:hAnsi="Times New Roman"/>
          <w:color w:val="000080"/>
          <w:sz w:val="18"/>
        </w:rPr>
      </w:pPr>
    </w:p>
    <w:p w14:paraId="18B1AEA8" w14:textId="77777777" w:rsidR="00FD5206" w:rsidRDefault="00FD5206" w:rsidP="006B0D44">
      <w:pPr>
        <w:rPr>
          <w:rFonts w:ascii="Times New Roman" w:hAnsi="Times New Roman"/>
          <w:color w:val="000080"/>
          <w:sz w:val="18"/>
        </w:rPr>
      </w:pPr>
    </w:p>
    <w:p w14:paraId="738620FE" w14:textId="77777777" w:rsidR="00FD5206" w:rsidRDefault="00FD5206" w:rsidP="006B0D44">
      <w:pPr>
        <w:rPr>
          <w:rFonts w:ascii="Times New Roman" w:hAnsi="Times New Roman"/>
          <w:color w:val="000080"/>
          <w:sz w:val="18"/>
        </w:rPr>
      </w:pPr>
    </w:p>
    <w:p w14:paraId="7BACB8CA" w14:textId="77777777" w:rsidR="00FD5206" w:rsidRDefault="00FD5206" w:rsidP="006B0D44">
      <w:pPr>
        <w:rPr>
          <w:rFonts w:ascii="Times New Roman" w:hAnsi="Times New Roman"/>
          <w:color w:val="000080"/>
          <w:sz w:val="18"/>
        </w:rPr>
      </w:pPr>
    </w:p>
    <w:p w14:paraId="2C3A1BCA" w14:textId="77777777" w:rsidR="00FD5206" w:rsidRDefault="00FD5206" w:rsidP="006B0D44">
      <w:pPr>
        <w:rPr>
          <w:rFonts w:ascii="Times New Roman" w:hAnsi="Times New Roman"/>
          <w:color w:val="000080"/>
          <w:sz w:val="18"/>
        </w:rPr>
      </w:pPr>
    </w:p>
    <w:p w14:paraId="4C48D858" w14:textId="77777777" w:rsidR="00FD5206" w:rsidRDefault="00FD5206" w:rsidP="006B0D44">
      <w:pPr>
        <w:rPr>
          <w:rFonts w:ascii="Times New Roman" w:hAnsi="Times New Roman"/>
          <w:color w:val="000080"/>
          <w:sz w:val="18"/>
        </w:rPr>
      </w:pPr>
    </w:p>
    <w:p w14:paraId="21A07825" w14:textId="77777777" w:rsidR="00FD5206" w:rsidRDefault="00FD5206" w:rsidP="006B0D44">
      <w:pPr>
        <w:rPr>
          <w:rFonts w:ascii="Times New Roman" w:hAnsi="Times New Roman"/>
          <w:color w:val="000080"/>
          <w:sz w:val="18"/>
        </w:rPr>
      </w:pPr>
    </w:p>
    <w:p w14:paraId="242DE48E" w14:textId="77777777" w:rsidR="00FD5206" w:rsidRDefault="00FD5206" w:rsidP="006B0D44">
      <w:pPr>
        <w:rPr>
          <w:rFonts w:ascii="Times New Roman" w:hAnsi="Times New Roman"/>
          <w:color w:val="000080"/>
          <w:sz w:val="18"/>
        </w:rPr>
      </w:pPr>
    </w:p>
    <w:p w14:paraId="0FA5EF82" w14:textId="77777777" w:rsidR="00480CBC" w:rsidRDefault="00480CBC" w:rsidP="006B0D44">
      <w:pPr>
        <w:rPr>
          <w:rFonts w:ascii="Times New Roman" w:hAnsi="Times New Roman"/>
          <w:color w:val="000080"/>
          <w:sz w:val="18"/>
        </w:rPr>
      </w:pPr>
    </w:p>
    <w:p w14:paraId="6BE2127C" w14:textId="77777777" w:rsidR="00480CBC" w:rsidRDefault="00480CBC" w:rsidP="006B0D44">
      <w:pPr>
        <w:rPr>
          <w:rFonts w:ascii="Times New Roman" w:hAnsi="Times New Roman"/>
          <w:color w:val="000080"/>
          <w:sz w:val="18"/>
        </w:rPr>
      </w:pPr>
    </w:p>
    <w:p w14:paraId="5AEC0B18" w14:textId="77777777" w:rsidR="00480CBC" w:rsidRDefault="00480CBC" w:rsidP="006B0D44">
      <w:pPr>
        <w:rPr>
          <w:rFonts w:ascii="Times New Roman" w:hAnsi="Times New Roman"/>
          <w:color w:val="000080"/>
          <w:sz w:val="18"/>
        </w:rPr>
      </w:pPr>
    </w:p>
    <w:p w14:paraId="2C726EDD" w14:textId="77777777" w:rsidR="00480CBC" w:rsidRDefault="00480CBC" w:rsidP="006B0D44">
      <w:pPr>
        <w:rPr>
          <w:rFonts w:ascii="Times New Roman" w:hAnsi="Times New Roman"/>
          <w:color w:val="000080"/>
          <w:sz w:val="18"/>
        </w:rPr>
      </w:pPr>
    </w:p>
    <w:p w14:paraId="3D13D147" w14:textId="77777777" w:rsidR="00480CBC" w:rsidRDefault="00480CBC" w:rsidP="006B0D44">
      <w:pPr>
        <w:rPr>
          <w:rFonts w:ascii="Times New Roman" w:hAnsi="Times New Roman"/>
          <w:color w:val="000080"/>
          <w:sz w:val="18"/>
        </w:rPr>
      </w:pPr>
    </w:p>
    <w:p w14:paraId="3C506516" w14:textId="77777777" w:rsidR="00480CBC" w:rsidRDefault="00480CBC" w:rsidP="006B0D44">
      <w:pPr>
        <w:rPr>
          <w:rFonts w:ascii="Times New Roman" w:hAnsi="Times New Roman"/>
          <w:color w:val="000080"/>
          <w:sz w:val="18"/>
        </w:rPr>
      </w:pPr>
    </w:p>
    <w:p w14:paraId="7342E417" w14:textId="77777777" w:rsidR="00480CBC" w:rsidRDefault="00480CBC" w:rsidP="006B0D44">
      <w:pPr>
        <w:rPr>
          <w:rFonts w:ascii="Times New Roman" w:hAnsi="Times New Roman"/>
          <w:color w:val="000080"/>
          <w:sz w:val="18"/>
        </w:rPr>
      </w:pPr>
    </w:p>
    <w:p w14:paraId="68354428" w14:textId="77777777" w:rsidR="00FD5206" w:rsidRDefault="00FD5206" w:rsidP="006B0D44">
      <w:pPr>
        <w:rPr>
          <w:rFonts w:ascii="Times New Roman" w:hAnsi="Times New Roman"/>
          <w:color w:val="000080"/>
          <w:sz w:val="18"/>
        </w:rPr>
      </w:pPr>
    </w:p>
    <w:p w14:paraId="5E84B1D5" w14:textId="77777777" w:rsidR="000A4883" w:rsidRDefault="000A4883" w:rsidP="006B0D44">
      <w:pPr>
        <w:rPr>
          <w:rFonts w:ascii="Times New Roman" w:hAnsi="Times New Roman"/>
          <w:color w:val="000080"/>
          <w:sz w:val="18"/>
        </w:rPr>
      </w:pPr>
    </w:p>
    <w:p w14:paraId="23A72986" w14:textId="77777777" w:rsidR="000A4883" w:rsidRDefault="000A4883" w:rsidP="006B0D44">
      <w:pPr>
        <w:rPr>
          <w:rFonts w:ascii="Times New Roman" w:hAnsi="Times New Roman"/>
          <w:color w:val="000080"/>
          <w:sz w:val="18"/>
        </w:rPr>
      </w:pPr>
    </w:p>
    <w:p w14:paraId="5EF0B7CB" w14:textId="77777777" w:rsidR="000A4883" w:rsidRDefault="000A4883" w:rsidP="006B0D44">
      <w:pPr>
        <w:rPr>
          <w:rFonts w:ascii="Times New Roman" w:hAnsi="Times New Roman"/>
          <w:color w:val="000080"/>
          <w:sz w:val="18"/>
        </w:rPr>
      </w:pPr>
    </w:p>
    <w:p w14:paraId="53C7D6D7" w14:textId="77777777" w:rsidR="000A4883" w:rsidRDefault="000A4883" w:rsidP="006B0D44">
      <w:pPr>
        <w:rPr>
          <w:rFonts w:ascii="Times New Roman" w:hAnsi="Times New Roman"/>
          <w:color w:val="000080"/>
          <w:sz w:val="18"/>
        </w:rPr>
      </w:pPr>
    </w:p>
    <w:p w14:paraId="3489C5C1" w14:textId="77777777" w:rsidR="000A4883" w:rsidRDefault="000A4883" w:rsidP="006B0D44">
      <w:pPr>
        <w:rPr>
          <w:rFonts w:ascii="Times New Roman" w:hAnsi="Times New Roman"/>
          <w:color w:val="000080"/>
          <w:sz w:val="18"/>
        </w:rPr>
      </w:pPr>
    </w:p>
    <w:p w14:paraId="24745A2D" w14:textId="77777777" w:rsidR="000A4883" w:rsidRDefault="000A4883" w:rsidP="006B0D44">
      <w:pPr>
        <w:rPr>
          <w:rFonts w:ascii="Times New Roman" w:hAnsi="Times New Roman"/>
          <w:color w:val="000080"/>
          <w:sz w:val="18"/>
        </w:rPr>
      </w:pPr>
    </w:p>
    <w:p w14:paraId="1EB43AC1" w14:textId="77777777" w:rsidR="000A4883" w:rsidRDefault="000A4883" w:rsidP="006B0D44">
      <w:pPr>
        <w:rPr>
          <w:rFonts w:ascii="Times New Roman" w:hAnsi="Times New Roman"/>
          <w:color w:val="000080"/>
          <w:sz w:val="18"/>
        </w:rPr>
      </w:pPr>
    </w:p>
    <w:p w14:paraId="033EBFC1" w14:textId="77777777" w:rsidR="000A4883" w:rsidRDefault="000A4883" w:rsidP="006B0D44">
      <w:pPr>
        <w:rPr>
          <w:rFonts w:ascii="Times New Roman" w:hAnsi="Times New Roman"/>
          <w:color w:val="000080"/>
          <w:sz w:val="18"/>
        </w:rPr>
      </w:pPr>
    </w:p>
    <w:p w14:paraId="194F0716" w14:textId="77777777" w:rsidR="000A4883" w:rsidRDefault="000A4883" w:rsidP="006B0D44">
      <w:pPr>
        <w:rPr>
          <w:rFonts w:ascii="Times New Roman" w:hAnsi="Times New Roman"/>
          <w:color w:val="000080"/>
          <w:sz w:val="18"/>
        </w:rPr>
      </w:pPr>
    </w:p>
    <w:p w14:paraId="07CFA4C6" w14:textId="77777777" w:rsidR="005A15D4" w:rsidRDefault="005A15D4" w:rsidP="006B0D44">
      <w:pPr>
        <w:rPr>
          <w:rFonts w:ascii="Times New Roman" w:hAnsi="Times New Roman"/>
          <w:color w:val="000080"/>
          <w:sz w:val="18"/>
        </w:rPr>
      </w:pPr>
    </w:p>
    <w:p w14:paraId="43F0F8E0" w14:textId="77777777" w:rsidR="005A15D4" w:rsidRDefault="005A15D4" w:rsidP="006B0D44">
      <w:pPr>
        <w:rPr>
          <w:rFonts w:ascii="Times New Roman" w:hAnsi="Times New Roman"/>
          <w:color w:val="000080"/>
          <w:sz w:val="18"/>
        </w:rPr>
      </w:pPr>
    </w:p>
    <w:p w14:paraId="0E888504" w14:textId="77777777" w:rsidR="005A15D4" w:rsidRDefault="005A15D4" w:rsidP="006B0D44">
      <w:pPr>
        <w:rPr>
          <w:rFonts w:ascii="Times New Roman" w:hAnsi="Times New Roman"/>
          <w:color w:val="000080"/>
          <w:sz w:val="18"/>
        </w:rPr>
      </w:pPr>
    </w:p>
    <w:p w14:paraId="2663A38D" w14:textId="77777777" w:rsidR="005A15D4" w:rsidRDefault="005A15D4" w:rsidP="006B0D44">
      <w:pPr>
        <w:rPr>
          <w:rFonts w:ascii="Times New Roman" w:hAnsi="Times New Roman"/>
          <w:color w:val="000080"/>
          <w:sz w:val="18"/>
        </w:rPr>
      </w:pPr>
    </w:p>
    <w:p w14:paraId="57861B6F" w14:textId="77777777" w:rsidR="005A15D4" w:rsidRDefault="005A15D4" w:rsidP="006B0D44">
      <w:pPr>
        <w:rPr>
          <w:rFonts w:ascii="Times New Roman" w:hAnsi="Times New Roman"/>
          <w:color w:val="000080"/>
          <w:sz w:val="18"/>
        </w:rPr>
      </w:pPr>
    </w:p>
    <w:p w14:paraId="4ED7488A" w14:textId="77777777" w:rsidR="005A15D4" w:rsidRDefault="005A15D4" w:rsidP="006B0D44">
      <w:pPr>
        <w:rPr>
          <w:rFonts w:ascii="Times New Roman" w:hAnsi="Times New Roman"/>
          <w:color w:val="000080"/>
          <w:sz w:val="18"/>
        </w:rPr>
      </w:pPr>
    </w:p>
    <w:p w14:paraId="3406C075" w14:textId="77777777" w:rsidR="000A4883" w:rsidRDefault="000A4883" w:rsidP="006B0D44">
      <w:pPr>
        <w:rPr>
          <w:rFonts w:ascii="Times New Roman" w:hAnsi="Times New Roman"/>
          <w:color w:val="000080"/>
          <w:sz w:val="18"/>
        </w:rPr>
      </w:pPr>
    </w:p>
    <w:p w14:paraId="021218AE" w14:textId="33374803" w:rsidR="000A4883" w:rsidRPr="005A15D4" w:rsidRDefault="005A15D4" w:rsidP="005A15D4">
      <w:pPr>
        <w:jc w:val="center"/>
        <w:rPr>
          <w:rFonts w:ascii="Times New Roman" w:hAnsi="Times New Roman"/>
          <w:i/>
          <w:color w:val="000080"/>
          <w:szCs w:val="24"/>
        </w:rPr>
      </w:pPr>
      <w:r w:rsidRPr="005A15D4">
        <w:rPr>
          <w:rFonts w:ascii="Times New Roman" w:hAnsi="Times New Roman"/>
          <w:i/>
          <w:color w:val="000080"/>
          <w:szCs w:val="24"/>
        </w:rPr>
        <w:t xml:space="preserve">When you are finished with this form, save it to the </w:t>
      </w:r>
      <w:r w:rsidR="00D23FE4">
        <w:rPr>
          <w:rFonts w:ascii="Times New Roman" w:hAnsi="Times New Roman"/>
          <w:i/>
          <w:color w:val="000080"/>
          <w:szCs w:val="24"/>
        </w:rPr>
        <w:t>SharePoint/OneDrive folder</w:t>
      </w:r>
      <w:r w:rsidRPr="005A15D4">
        <w:rPr>
          <w:rFonts w:ascii="Times New Roman" w:hAnsi="Times New Roman"/>
          <w:i/>
          <w:color w:val="000080"/>
          <w:szCs w:val="24"/>
        </w:rPr>
        <w:t xml:space="preserve"> created for your evaluation conference by the Registrar’s Office.  If you need assistance, please contact </w:t>
      </w:r>
      <w:r w:rsidR="00D23FE4">
        <w:rPr>
          <w:rFonts w:ascii="Times New Roman" w:hAnsi="Times New Roman"/>
          <w:i/>
          <w:color w:val="000080"/>
          <w:szCs w:val="24"/>
        </w:rPr>
        <w:t>Registration Services</w:t>
      </w:r>
      <w:r w:rsidRPr="005A15D4">
        <w:rPr>
          <w:rFonts w:ascii="Times New Roman" w:hAnsi="Times New Roman"/>
          <w:i/>
          <w:color w:val="000080"/>
          <w:szCs w:val="24"/>
        </w:rPr>
        <w:t xml:space="preserve"> at </w:t>
      </w:r>
      <w:hyperlink r:id="rId12" w:history="1">
        <w:r w:rsidR="00D23FE4">
          <w:rPr>
            <w:rStyle w:val="Hyperlink"/>
            <w:rFonts w:ascii="Times New Roman" w:hAnsi="Times New Roman"/>
            <w:i/>
            <w:szCs w:val="24"/>
          </w:rPr>
          <w:t>registrar@garrett.edu</w:t>
        </w:r>
      </w:hyperlink>
      <w:r w:rsidRPr="005A15D4">
        <w:rPr>
          <w:rFonts w:ascii="Times New Roman" w:hAnsi="Times New Roman"/>
          <w:i/>
          <w:color w:val="000080"/>
          <w:szCs w:val="24"/>
        </w:rPr>
        <w:t xml:space="preserve"> or 847.866.3905</w:t>
      </w:r>
      <w:r w:rsidR="00D23FE4">
        <w:rPr>
          <w:rFonts w:ascii="Times New Roman" w:hAnsi="Times New Roman"/>
          <w:i/>
          <w:color w:val="000080"/>
          <w:szCs w:val="24"/>
        </w:rPr>
        <w:t>.</w:t>
      </w:r>
    </w:p>
    <w:p w14:paraId="0B498C54" w14:textId="77777777" w:rsidR="005A15D4" w:rsidRPr="005A15D4" w:rsidRDefault="005A15D4" w:rsidP="005A15D4">
      <w:pPr>
        <w:jc w:val="center"/>
        <w:rPr>
          <w:rFonts w:ascii="Times New Roman" w:hAnsi="Times New Roman"/>
          <w:i/>
          <w:color w:val="000080"/>
          <w:szCs w:val="24"/>
        </w:rPr>
      </w:pPr>
    </w:p>
    <w:p w14:paraId="1F992014" w14:textId="3904A37E" w:rsidR="00B3314C" w:rsidRPr="005A15D4" w:rsidRDefault="0042512E" w:rsidP="005A15D4">
      <w:pPr>
        <w:jc w:val="center"/>
        <w:rPr>
          <w:rFonts w:ascii="Times New Roman" w:hAnsi="Times New Roman"/>
          <w:i/>
        </w:rPr>
      </w:pPr>
      <w:r w:rsidRPr="005A15D4">
        <w:rPr>
          <w:rFonts w:ascii="Times New Roman" w:hAnsi="Times New Roman"/>
          <w:b/>
          <w:i/>
          <w:color w:val="000080"/>
          <w:szCs w:val="24"/>
        </w:rPr>
        <w:t xml:space="preserve">Remember </w:t>
      </w:r>
      <w:r w:rsidRPr="005A15D4">
        <w:rPr>
          <w:rFonts w:ascii="Times New Roman" w:hAnsi="Times New Roman"/>
          <w:i/>
          <w:color w:val="000080"/>
          <w:szCs w:val="24"/>
        </w:rPr>
        <w:t xml:space="preserve">to assemble graded/marked copies of assignments from all foundational courses completed during the first year and upload them to the </w:t>
      </w:r>
      <w:r w:rsidR="00D23FE4">
        <w:rPr>
          <w:rFonts w:ascii="Times New Roman" w:hAnsi="Times New Roman"/>
          <w:i/>
          <w:color w:val="000080"/>
          <w:szCs w:val="24"/>
        </w:rPr>
        <w:t>shared folder</w:t>
      </w:r>
      <w:r w:rsidRPr="005A15D4">
        <w:rPr>
          <w:rFonts w:ascii="Times New Roman" w:hAnsi="Times New Roman"/>
          <w:i/>
          <w:color w:val="000080"/>
          <w:szCs w:val="24"/>
        </w:rPr>
        <w:t>, too!</w:t>
      </w:r>
    </w:p>
    <w:sectPr w:rsidR="00B3314C" w:rsidRPr="005A15D4" w:rsidSect="00F8483E">
      <w:headerReference w:type="default" r:id="rId13"/>
      <w:headerReference w:type="first" r:id="rId14"/>
      <w:pgSz w:w="12240" w:h="15840" w:code="1"/>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831A" w14:textId="77777777" w:rsidR="00A713AB" w:rsidRDefault="00A713AB">
      <w:r>
        <w:separator/>
      </w:r>
    </w:p>
  </w:endnote>
  <w:endnote w:type="continuationSeparator" w:id="0">
    <w:p w14:paraId="62EAA93A" w14:textId="77777777" w:rsidR="00A713AB" w:rsidRDefault="00A7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9272" w14:textId="77777777" w:rsidR="00A713AB" w:rsidRDefault="00A713AB">
      <w:r>
        <w:separator/>
      </w:r>
    </w:p>
  </w:footnote>
  <w:footnote w:type="continuationSeparator" w:id="0">
    <w:p w14:paraId="4AB5594B" w14:textId="77777777" w:rsidR="00A713AB" w:rsidRDefault="00A71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83507"/>
      <w:docPartObj>
        <w:docPartGallery w:val="Page Numbers (Top of Page)"/>
        <w:docPartUnique/>
      </w:docPartObj>
    </w:sdtPr>
    <w:sdtEndPr>
      <w:rPr>
        <w:noProof/>
      </w:rPr>
    </w:sdtEndPr>
    <w:sdtContent>
      <w:p w14:paraId="266E1934" w14:textId="77777777" w:rsidR="00F8483E" w:rsidRDefault="00F8483E">
        <w:pPr>
          <w:pStyle w:val="Header"/>
          <w:jc w:val="right"/>
        </w:pPr>
        <w:r>
          <w:fldChar w:fldCharType="begin"/>
        </w:r>
        <w:r>
          <w:instrText xml:space="preserve"> PAGE   \* MERGEFORMAT </w:instrText>
        </w:r>
        <w:r>
          <w:fldChar w:fldCharType="separate"/>
        </w:r>
        <w:r w:rsidR="00325DEA">
          <w:rPr>
            <w:noProof/>
          </w:rPr>
          <w:t>8</w:t>
        </w:r>
        <w:r>
          <w:rPr>
            <w:noProof/>
          </w:rPr>
          <w:fldChar w:fldCharType="end"/>
        </w:r>
      </w:p>
    </w:sdtContent>
  </w:sdt>
  <w:p w14:paraId="68C9AB1E" w14:textId="77777777" w:rsidR="00F8483E" w:rsidRDefault="00F84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273116"/>
      <w:docPartObj>
        <w:docPartGallery w:val="Page Numbers (Top of Page)"/>
        <w:docPartUnique/>
      </w:docPartObj>
    </w:sdtPr>
    <w:sdtEndPr>
      <w:rPr>
        <w:noProof/>
      </w:rPr>
    </w:sdtEndPr>
    <w:sdtContent>
      <w:p w14:paraId="4438C705" w14:textId="77777777" w:rsidR="00F8483E" w:rsidRDefault="00F8483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137DCB6" w14:textId="77777777" w:rsidR="00F8483E" w:rsidRDefault="00F8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677"/>
    <w:multiLevelType w:val="hybridMultilevel"/>
    <w:tmpl w:val="03A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72DC"/>
    <w:multiLevelType w:val="hybridMultilevel"/>
    <w:tmpl w:val="5CDA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42A0"/>
    <w:multiLevelType w:val="hybridMultilevel"/>
    <w:tmpl w:val="7DDA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1301E"/>
    <w:multiLevelType w:val="hybridMultilevel"/>
    <w:tmpl w:val="2B9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1082A"/>
    <w:multiLevelType w:val="hybridMultilevel"/>
    <w:tmpl w:val="C30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36352"/>
    <w:multiLevelType w:val="hybridMultilevel"/>
    <w:tmpl w:val="F384D654"/>
    <w:lvl w:ilvl="0" w:tplc="165E773E">
      <w:start w:val="1"/>
      <w:numFmt w:val="bullet"/>
      <w:lvlText w:val="•"/>
      <w:lvlJc w:val="left"/>
      <w:pPr>
        <w:tabs>
          <w:tab w:val="num" w:pos="720"/>
        </w:tabs>
        <w:ind w:left="720" w:hanging="360"/>
      </w:pPr>
      <w:rPr>
        <w:rFonts w:ascii="Times New Roman" w:hAnsi="Times New Roman" w:hint="default"/>
      </w:rPr>
    </w:lvl>
    <w:lvl w:ilvl="1" w:tplc="E1BA58D2" w:tentative="1">
      <w:start w:val="1"/>
      <w:numFmt w:val="bullet"/>
      <w:lvlText w:val="•"/>
      <w:lvlJc w:val="left"/>
      <w:pPr>
        <w:tabs>
          <w:tab w:val="num" w:pos="1440"/>
        </w:tabs>
        <w:ind w:left="1440" w:hanging="360"/>
      </w:pPr>
      <w:rPr>
        <w:rFonts w:ascii="Times New Roman" w:hAnsi="Times New Roman" w:hint="default"/>
      </w:rPr>
    </w:lvl>
    <w:lvl w:ilvl="2" w:tplc="CFE2AFDA" w:tentative="1">
      <w:start w:val="1"/>
      <w:numFmt w:val="bullet"/>
      <w:lvlText w:val="•"/>
      <w:lvlJc w:val="left"/>
      <w:pPr>
        <w:tabs>
          <w:tab w:val="num" w:pos="2160"/>
        </w:tabs>
        <w:ind w:left="2160" w:hanging="360"/>
      </w:pPr>
      <w:rPr>
        <w:rFonts w:ascii="Times New Roman" w:hAnsi="Times New Roman" w:hint="default"/>
      </w:rPr>
    </w:lvl>
    <w:lvl w:ilvl="3" w:tplc="ADA41508" w:tentative="1">
      <w:start w:val="1"/>
      <w:numFmt w:val="bullet"/>
      <w:lvlText w:val="•"/>
      <w:lvlJc w:val="left"/>
      <w:pPr>
        <w:tabs>
          <w:tab w:val="num" w:pos="2880"/>
        </w:tabs>
        <w:ind w:left="2880" w:hanging="360"/>
      </w:pPr>
      <w:rPr>
        <w:rFonts w:ascii="Times New Roman" w:hAnsi="Times New Roman" w:hint="default"/>
      </w:rPr>
    </w:lvl>
    <w:lvl w:ilvl="4" w:tplc="1C0669F8" w:tentative="1">
      <w:start w:val="1"/>
      <w:numFmt w:val="bullet"/>
      <w:lvlText w:val="•"/>
      <w:lvlJc w:val="left"/>
      <w:pPr>
        <w:tabs>
          <w:tab w:val="num" w:pos="3600"/>
        </w:tabs>
        <w:ind w:left="3600" w:hanging="360"/>
      </w:pPr>
      <w:rPr>
        <w:rFonts w:ascii="Times New Roman" w:hAnsi="Times New Roman" w:hint="default"/>
      </w:rPr>
    </w:lvl>
    <w:lvl w:ilvl="5" w:tplc="A8786F96" w:tentative="1">
      <w:start w:val="1"/>
      <w:numFmt w:val="bullet"/>
      <w:lvlText w:val="•"/>
      <w:lvlJc w:val="left"/>
      <w:pPr>
        <w:tabs>
          <w:tab w:val="num" w:pos="4320"/>
        </w:tabs>
        <w:ind w:left="4320" w:hanging="360"/>
      </w:pPr>
      <w:rPr>
        <w:rFonts w:ascii="Times New Roman" w:hAnsi="Times New Roman" w:hint="default"/>
      </w:rPr>
    </w:lvl>
    <w:lvl w:ilvl="6" w:tplc="52BC7C52" w:tentative="1">
      <w:start w:val="1"/>
      <w:numFmt w:val="bullet"/>
      <w:lvlText w:val="•"/>
      <w:lvlJc w:val="left"/>
      <w:pPr>
        <w:tabs>
          <w:tab w:val="num" w:pos="5040"/>
        </w:tabs>
        <w:ind w:left="5040" w:hanging="360"/>
      </w:pPr>
      <w:rPr>
        <w:rFonts w:ascii="Times New Roman" w:hAnsi="Times New Roman" w:hint="default"/>
      </w:rPr>
    </w:lvl>
    <w:lvl w:ilvl="7" w:tplc="C4127FC0" w:tentative="1">
      <w:start w:val="1"/>
      <w:numFmt w:val="bullet"/>
      <w:lvlText w:val="•"/>
      <w:lvlJc w:val="left"/>
      <w:pPr>
        <w:tabs>
          <w:tab w:val="num" w:pos="5760"/>
        </w:tabs>
        <w:ind w:left="5760" w:hanging="360"/>
      </w:pPr>
      <w:rPr>
        <w:rFonts w:ascii="Times New Roman" w:hAnsi="Times New Roman" w:hint="default"/>
      </w:rPr>
    </w:lvl>
    <w:lvl w:ilvl="8" w:tplc="587627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FF8672F"/>
    <w:multiLevelType w:val="hybridMultilevel"/>
    <w:tmpl w:val="7D9A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A7E75"/>
    <w:multiLevelType w:val="hybridMultilevel"/>
    <w:tmpl w:val="20EA25CC"/>
    <w:lvl w:ilvl="0" w:tplc="871E0AB6">
      <w:start w:val="1"/>
      <w:numFmt w:val="bullet"/>
      <w:lvlText w:val="•"/>
      <w:lvlJc w:val="left"/>
      <w:pPr>
        <w:tabs>
          <w:tab w:val="num" w:pos="720"/>
        </w:tabs>
        <w:ind w:left="720" w:hanging="360"/>
      </w:pPr>
      <w:rPr>
        <w:rFonts w:ascii="Times New Roman" w:hAnsi="Times New Roman" w:hint="default"/>
      </w:rPr>
    </w:lvl>
    <w:lvl w:ilvl="1" w:tplc="3F5AB658">
      <w:numFmt w:val="bullet"/>
      <w:lvlText w:val="•"/>
      <w:lvlJc w:val="left"/>
      <w:pPr>
        <w:tabs>
          <w:tab w:val="num" w:pos="1440"/>
        </w:tabs>
        <w:ind w:left="1440" w:hanging="360"/>
      </w:pPr>
      <w:rPr>
        <w:rFonts w:ascii="Times New Roman" w:hAnsi="Times New Roman" w:hint="default"/>
      </w:rPr>
    </w:lvl>
    <w:lvl w:ilvl="2" w:tplc="C22A7F44" w:tentative="1">
      <w:start w:val="1"/>
      <w:numFmt w:val="bullet"/>
      <w:lvlText w:val="•"/>
      <w:lvlJc w:val="left"/>
      <w:pPr>
        <w:tabs>
          <w:tab w:val="num" w:pos="2160"/>
        </w:tabs>
        <w:ind w:left="2160" w:hanging="360"/>
      </w:pPr>
      <w:rPr>
        <w:rFonts w:ascii="Times New Roman" w:hAnsi="Times New Roman" w:hint="default"/>
      </w:rPr>
    </w:lvl>
    <w:lvl w:ilvl="3" w:tplc="DB18EA24" w:tentative="1">
      <w:start w:val="1"/>
      <w:numFmt w:val="bullet"/>
      <w:lvlText w:val="•"/>
      <w:lvlJc w:val="left"/>
      <w:pPr>
        <w:tabs>
          <w:tab w:val="num" w:pos="2880"/>
        </w:tabs>
        <w:ind w:left="2880" w:hanging="360"/>
      </w:pPr>
      <w:rPr>
        <w:rFonts w:ascii="Times New Roman" w:hAnsi="Times New Roman" w:hint="default"/>
      </w:rPr>
    </w:lvl>
    <w:lvl w:ilvl="4" w:tplc="2B1AD2FC" w:tentative="1">
      <w:start w:val="1"/>
      <w:numFmt w:val="bullet"/>
      <w:lvlText w:val="•"/>
      <w:lvlJc w:val="left"/>
      <w:pPr>
        <w:tabs>
          <w:tab w:val="num" w:pos="3600"/>
        </w:tabs>
        <w:ind w:left="3600" w:hanging="360"/>
      </w:pPr>
      <w:rPr>
        <w:rFonts w:ascii="Times New Roman" w:hAnsi="Times New Roman" w:hint="default"/>
      </w:rPr>
    </w:lvl>
    <w:lvl w:ilvl="5" w:tplc="C0E0F186" w:tentative="1">
      <w:start w:val="1"/>
      <w:numFmt w:val="bullet"/>
      <w:lvlText w:val="•"/>
      <w:lvlJc w:val="left"/>
      <w:pPr>
        <w:tabs>
          <w:tab w:val="num" w:pos="4320"/>
        </w:tabs>
        <w:ind w:left="4320" w:hanging="360"/>
      </w:pPr>
      <w:rPr>
        <w:rFonts w:ascii="Times New Roman" w:hAnsi="Times New Roman" w:hint="default"/>
      </w:rPr>
    </w:lvl>
    <w:lvl w:ilvl="6" w:tplc="41222B50" w:tentative="1">
      <w:start w:val="1"/>
      <w:numFmt w:val="bullet"/>
      <w:lvlText w:val="•"/>
      <w:lvlJc w:val="left"/>
      <w:pPr>
        <w:tabs>
          <w:tab w:val="num" w:pos="5040"/>
        </w:tabs>
        <w:ind w:left="5040" w:hanging="360"/>
      </w:pPr>
      <w:rPr>
        <w:rFonts w:ascii="Times New Roman" w:hAnsi="Times New Roman" w:hint="default"/>
      </w:rPr>
    </w:lvl>
    <w:lvl w:ilvl="7" w:tplc="1F380AFE" w:tentative="1">
      <w:start w:val="1"/>
      <w:numFmt w:val="bullet"/>
      <w:lvlText w:val="•"/>
      <w:lvlJc w:val="left"/>
      <w:pPr>
        <w:tabs>
          <w:tab w:val="num" w:pos="5760"/>
        </w:tabs>
        <w:ind w:left="5760" w:hanging="360"/>
      </w:pPr>
      <w:rPr>
        <w:rFonts w:ascii="Times New Roman" w:hAnsi="Times New Roman" w:hint="default"/>
      </w:rPr>
    </w:lvl>
    <w:lvl w:ilvl="8" w:tplc="1FB8374C" w:tentative="1">
      <w:start w:val="1"/>
      <w:numFmt w:val="bullet"/>
      <w:lvlText w:val="•"/>
      <w:lvlJc w:val="left"/>
      <w:pPr>
        <w:tabs>
          <w:tab w:val="num" w:pos="6480"/>
        </w:tabs>
        <w:ind w:left="6480" w:hanging="360"/>
      </w:pPr>
      <w:rPr>
        <w:rFonts w:ascii="Times New Roman" w:hAnsi="Times New Roman" w:hint="default"/>
      </w:rPr>
    </w:lvl>
  </w:abstractNum>
  <w:num w:numId="1" w16cid:durableId="1071275854">
    <w:abstractNumId w:val="3"/>
  </w:num>
  <w:num w:numId="2" w16cid:durableId="1880971613">
    <w:abstractNumId w:val="6"/>
  </w:num>
  <w:num w:numId="3" w16cid:durableId="465661522">
    <w:abstractNumId w:val="1"/>
  </w:num>
  <w:num w:numId="4" w16cid:durableId="1663848995">
    <w:abstractNumId w:val="2"/>
  </w:num>
  <w:num w:numId="5" w16cid:durableId="2025351948">
    <w:abstractNumId w:val="5"/>
  </w:num>
  <w:num w:numId="6" w16cid:durableId="118767055">
    <w:abstractNumId w:val="7"/>
  </w:num>
  <w:num w:numId="7" w16cid:durableId="1426415719">
    <w:abstractNumId w:val="4"/>
  </w:num>
  <w:num w:numId="8" w16cid:durableId="158252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52"/>
    <w:rsid w:val="000121C0"/>
    <w:rsid w:val="000440B1"/>
    <w:rsid w:val="00050D63"/>
    <w:rsid w:val="0007176F"/>
    <w:rsid w:val="000865C0"/>
    <w:rsid w:val="00096135"/>
    <w:rsid w:val="000A4883"/>
    <w:rsid w:val="000A510E"/>
    <w:rsid w:val="000D4FD3"/>
    <w:rsid w:val="000D6C2A"/>
    <w:rsid w:val="000F0774"/>
    <w:rsid w:val="000F1B35"/>
    <w:rsid w:val="000F79A9"/>
    <w:rsid w:val="000F7B9E"/>
    <w:rsid w:val="001016DA"/>
    <w:rsid w:val="00107F5A"/>
    <w:rsid w:val="001106B8"/>
    <w:rsid w:val="001132D5"/>
    <w:rsid w:val="00114D55"/>
    <w:rsid w:val="0014208C"/>
    <w:rsid w:val="00147DFC"/>
    <w:rsid w:val="00151F8B"/>
    <w:rsid w:val="00152F88"/>
    <w:rsid w:val="00156144"/>
    <w:rsid w:val="00160D7A"/>
    <w:rsid w:val="0016472B"/>
    <w:rsid w:val="00173898"/>
    <w:rsid w:val="00186EC0"/>
    <w:rsid w:val="00191E6D"/>
    <w:rsid w:val="001A0C90"/>
    <w:rsid w:val="001B67B5"/>
    <w:rsid w:val="001B6BDC"/>
    <w:rsid w:val="001E5D84"/>
    <w:rsid w:val="00201651"/>
    <w:rsid w:val="002044C3"/>
    <w:rsid w:val="0021251B"/>
    <w:rsid w:val="00213294"/>
    <w:rsid w:val="00222B8C"/>
    <w:rsid w:val="00223A50"/>
    <w:rsid w:val="0023420A"/>
    <w:rsid w:val="00241014"/>
    <w:rsid w:val="002539B7"/>
    <w:rsid w:val="002600B7"/>
    <w:rsid w:val="00274660"/>
    <w:rsid w:val="002A3882"/>
    <w:rsid w:val="002D35D7"/>
    <w:rsid w:val="002D5954"/>
    <w:rsid w:val="002E5DF5"/>
    <w:rsid w:val="002F7E15"/>
    <w:rsid w:val="00322EE1"/>
    <w:rsid w:val="00323A43"/>
    <w:rsid w:val="00325DEA"/>
    <w:rsid w:val="00334B3F"/>
    <w:rsid w:val="00341F9D"/>
    <w:rsid w:val="0035571D"/>
    <w:rsid w:val="00356E97"/>
    <w:rsid w:val="00363FAD"/>
    <w:rsid w:val="00367462"/>
    <w:rsid w:val="003736E8"/>
    <w:rsid w:val="00381031"/>
    <w:rsid w:val="003A5565"/>
    <w:rsid w:val="003D2833"/>
    <w:rsid w:val="0042512E"/>
    <w:rsid w:val="004275DC"/>
    <w:rsid w:val="00430893"/>
    <w:rsid w:val="00432F8B"/>
    <w:rsid w:val="0045197F"/>
    <w:rsid w:val="00461753"/>
    <w:rsid w:val="00471816"/>
    <w:rsid w:val="00472AD9"/>
    <w:rsid w:val="00480CBC"/>
    <w:rsid w:val="00483015"/>
    <w:rsid w:val="00485B9F"/>
    <w:rsid w:val="00493B76"/>
    <w:rsid w:val="00496095"/>
    <w:rsid w:val="004C2C01"/>
    <w:rsid w:val="004E1AAA"/>
    <w:rsid w:val="004F311D"/>
    <w:rsid w:val="00500539"/>
    <w:rsid w:val="005017B7"/>
    <w:rsid w:val="00514B39"/>
    <w:rsid w:val="00525291"/>
    <w:rsid w:val="005600DA"/>
    <w:rsid w:val="00566B62"/>
    <w:rsid w:val="005976EC"/>
    <w:rsid w:val="005A15D4"/>
    <w:rsid w:val="005A4A25"/>
    <w:rsid w:val="005C1D7B"/>
    <w:rsid w:val="005D6809"/>
    <w:rsid w:val="00610F8B"/>
    <w:rsid w:val="00624EF0"/>
    <w:rsid w:val="006454B9"/>
    <w:rsid w:val="00653A0D"/>
    <w:rsid w:val="00687EB8"/>
    <w:rsid w:val="0069225F"/>
    <w:rsid w:val="00696427"/>
    <w:rsid w:val="006A554F"/>
    <w:rsid w:val="006B0D44"/>
    <w:rsid w:val="006C2792"/>
    <w:rsid w:val="006C393D"/>
    <w:rsid w:val="006C3FC0"/>
    <w:rsid w:val="006D264C"/>
    <w:rsid w:val="006D759E"/>
    <w:rsid w:val="006E00C7"/>
    <w:rsid w:val="006E08FB"/>
    <w:rsid w:val="006E7EF0"/>
    <w:rsid w:val="006F07A1"/>
    <w:rsid w:val="006F43B9"/>
    <w:rsid w:val="006F7B45"/>
    <w:rsid w:val="00700D33"/>
    <w:rsid w:val="00705298"/>
    <w:rsid w:val="00724E43"/>
    <w:rsid w:val="00734B2F"/>
    <w:rsid w:val="0078617B"/>
    <w:rsid w:val="0079661F"/>
    <w:rsid w:val="007C2263"/>
    <w:rsid w:val="007C622D"/>
    <w:rsid w:val="007D2355"/>
    <w:rsid w:val="007E1183"/>
    <w:rsid w:val="008465D5"/>
    <w:rsid w:val="00852C2F"/>
    <w:rsid w:val="008B75C9"/>
    <w:rsid w:val="008C2924"/>
    <w:rsid w:val="008C5009"/>
    <w:rsid w:val="008C728D"/>
    <w:rsid w:val="008D60A4"/>
    <w:rsid w:val="008E29EB"/>
    <w:rsid w:val="008F0884"/>
    <w:rsid w:val="008F2FF8"/>
    <w:rsid w:val="008F35C9"/>
    <w:rsid w:val="008F758C"/>
    <w:rsid w:val="00912B01"/>
    <w:rsid w:val="00921142"/>
    <w:rsid w:val="00931094"/>
    <w:rsid w:val="009330EE"/>
    <w:rsid w:val="00947000"/>
    <w:rsid w:val="009610A6"/>
    <w:rsid w:val="00977D3D"/>
    <w:rsid w:val="0098478B"/>
    <w:rsid w:val="009B4D68"/>
    <w:rsid w:val="009C3B6D"/>
    <w:rsid w:val="009E3E49"/>
    <w:rsid w:val="009F2417"/>
    <w:rsid w:val="009F3B5B"/>
    <w:rsid w:val="009F3CEF"/>
    <w:rsid w:val="00A12232"/>
    <w:rsid w:val="00A17026"/>
    <w:rsid w:val="00A179D3"/>
    <w:rsid w:val="00A24028"/>
    <w:rsid w:val="00A30827"/>
    <w:rsid w:val="00A37E09"/>
    <w:rsid w:val="00A713AB"/>
    <w:rsid w:val="00A8513C"/>
    <w:rsid w:val="00A94DBB"/>
    <w:rsid w:val="00AA02F1"/>
    <w:rsid w:val="00AB1DAC"/>
    <w:rsid w:val="00AC3F52"/>
    <w:rsid w:val="00AE60CC"/>
    <w:rsid w:val="00AF78DA"/>
    <w:rsid w:val="00B02935"/>
    <w:rsid w:val="00B221F5"/>
    <w:rsid w:val="00B25FC2"/>
    <w:rsid w:val="00B3314C"/>
    <w:rsid w:val="00B41988"/>
    <w:rsid w:val="00B666FD"/>
    <w:rsid w:val="00B76921"/>
    <w:rsid w:val="00B76D3A"/>
    <w:rsid w:val="00B77064"/>
    <w:rsid w:val="00B878FC"/>
    <w:rsid w:val="00B91D02"/>
    <w:rsid w:val="00B95D62"/>
    <w:rsid w:val="00B961F6"/>
    <w:rsid w:val="00BA38F5"/>
    <w:rsid w:val="00BD7B69"/>
    <w:rsid w:val="00BE5AC0"/>
    <w:rsid w:val="00C2013F"/>
    <w:rsid w:val="00C42874"/>
    <w:rsid w:val="00C42B4F"/>
    <w:rsid w:val="00C50E3B"/>
    <w:rsid w:val="00C569B5"/>
    <w:rsid w:val="00C76696"/>
    <w:rsid w:val="00C848E7"/>
    <w:rsid w:val="00C864D5"/>
    <w:rsid w:val="00C95352"/>
    <w:rsid w:val="00CB6A6C"/>
    <w:rsid w:val="00CC339E"/>
    <w:rsid w:val="00CF024D"/>
    <w:rsid w:val="00D172E7"/>
    <w:rsid w:val="00D22CA2"/>
    <w:rsid w:val="00D23FE4"/>
    <w:rsid w:val="00D53E35"/>
    <w:rsid w:val="00D556B0"/>
    <w:rsid w:val="00D62A1D"/>
    <w:rsid w:val="00D81741"/>
    <w:rsid w:val="00DA7069"/>
    <w:rsid w:val="00DD0998"/>
    <w:rsid w:val="00DE3AB3"/>
    <w:rsid w:val="00E028C6"/>
    <w:rsid w:val="00E2359E"/>
    <w:rsid w:val="00E36356"/>
    <w:rsid w:val="00E42271"/>
    <w:rsid w:val="00E57022"/>
    <w:rsid w:val="00E66F92"/>
    <w:rsid w:val="00E82613"/>
    <w:rsid w:val="00E835FA"/>
    <w:rsid w:val="00E932DC"/>
    <w:rsid w:val="00E94458"/>
    <w:rsid w:val="00E96197"/>
    <w:rsid w:val="00ED0EE3"/>
    <w:rsid w:val="00ED23FD"/>
    <w:rsid w:val="00F1217D"/>
    <w:rsid w:val="00F15179"/>
    <w:rsid w:val="00F24866"/>
    <w:rsid w:val="00F340FB"/>
    <w:rsid w:val="00F4594D"/>
    <w:rsid w:val="00F5769D"/>
    <w:rsid w:val="00F637A3"/>
    <w:rsid w:val="00F8483E"/>
    <w:rsid w:val="00F85485"/>
    <w:rsid w:val="00FA7F84"/>
    <w:rsid w:val="00FB0D17"/>
    <w:rsid w:val="00FC50A3"/>
    <w:rsid w:val="00FD3E34"/>
    <w:rsid w:val="00FD513D"/>
    <w:rsid w:val="00FD5206"/>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6"/>
    </o:shapedefaults>
    <o:shapelayout v:ext="edit">
      <o:idmap v:ext="edit" data="1"/>
    </o:shapelayout>
  </w:shapeDefaults>
  <w:decimalSymbol w:val="."/>
  <w:listSeparator w:val=","/>
  <w14:docId w14:val="66621050"/>
  <w15:docId w15:val="{CE10D939-C087-4DCD-A133-2522B4AB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10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20A"/>
    <w:pPr>
      <w:tabs>
        <w:tab w:val="center" w:pos="4320"/>
        <w:tab w:val="right" w:pos="8640"/>
      </w:tabs>
    </w:pPr>
  </w:style>
  <w:style w:type="paragraph" w:styleId="Footer">
    <w:name w:val="footer"/>
    <w:basedOn w:val="Normal"/>
    <w:link w:val="FooterChar"/>
    <w:uiPriority w:val="99"/>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table" w:styleId="TableGrid">
    <w:name w:val="Table Grid"/>
    <w:basedOn w:val="TableNormal"/>
    <w:rsid w:val="000A51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D44"/>
    <w:pPr>
      <w:ind w:left="720"/>
      <w:contextualSpacing/>
    </w:pPr>
  </w:style>
  <w:style w:type="character" w:styleId="PlaceholderText">
    <w:name w:val="Placeholder Text"/>
    <w:basedOn w:val="DefaultParagraphFont"/>
    <w:uiPriority w:val="99"/>
    <w:semiHidden/>
    <w:rsid w:val="000A4883"/>
    <w:rPr>
      <w:color w:val="808080"/>
    </w:rPr>
  </w:style>
  <w:style w:type="character" w:styleId="Hyperlink">
    <w:name w:val="Hyperlink"/>
    <w:basedOn w:val="DefaultParagraphFont"/>
    <w:unhideWhenUsed/>
    <w:rsid w:val="00213294"/>
    <w:rPr>
      <w:color w:val="0000FF" w:themeColor="hyperlink"/>
      <w:u w:val="single"/>
    </w:rPr>
  </w:style>
  <w:style w:type="character" w:customStyle="1" w:styleId="FooterChar">
    <w:name w:val="Footer Char"/>
    <w:basedOn w:val="DefaultParagraphFont"/>
    <w:link w:val="Footer"/>
    <w:uiPriority w:val="99"/>
    <w:rsid w:val="00F8483E"/>
    <w:rPr>
      <w:rFonts w:ascii="Courier" w:hAnsi="Courier"/>
      <w:snapToGrid w:val="0"/>
      <w:sz w:val="24"/>
    </w:rPr>
  </w:style>
  <w:style w:type="character" w:customStyle="1" w:styleId="HeaderChar">
    <w:name w:val="Header Char"/>
    <w:basedOn w:val="DefaultParagraphFont"/>
    <w:link w:val="Header"/>
    <w:uiPriority w:val="99"/>
    <w:rsid w:val="00F8483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5361">
      <w:bodyDiv w:val="1"/>
      <w:marLeft w:val="0"/>
      <w:marRight w:val="0"/>
      <w:marTop w:val="0"/>
      <w:marBottom w:val="0"/>
      <w:divBdr>
        <w:top w:val="none" w:sz="0" w:space="0" w:color="auto"/>
        <w:left w:val="none" w:sz="0" w:space="0" w:color="auto"/>
        <w:bottom w:val="none" w:sz="0" w:space="0" w:color="auto"/>
        <w:right w:val="none" w:sz="0" w:space="0" w:color="auto"/>
      </w:divBdr>
      <w:divsChild>
        <w:div w:id="1443650016">
          <w:marLeft w:val="547"/>
          <w:marRight w:val="0"/>
          <w:marTop w:val="0"/>
          <w:marBottom w:val="0"/>
          <w:divBdr>
            <w:top w:val="none" w:sz="0" w:space="0" w:color="auto"/>
            <w:left w:val="none" w:sz="0" w:space="0" w:color="auto"/>
            <w:bottom w:val="none" w:sz="0" w:space="0" w:color="auto"/>
            <w:right w:val="none" w:sz="0" w:space="0" w:color="auto"/>
          </w:divBdr>
        </w:div>
      </w:divsChild>
    </w:div>
    <w:div w:id="394478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3910">
          <w:marLeft w:val="547"/>
          <w:marRight w:val="0"/>
          <w:marTop w:val="0"/>
          <w:marBottom w:val="0"/>
          <w:divBdr>
            <w:top w:val="none" w:sz="0" w:space="0" w:color="auto"/>
            <w:left w:val="none" w:sz="0" w:space="0" w:color="auto"/>
            <w:bottom w:val="none" w:sz="0" w:space="0" w:color="auto"/>
            <w:right w:val="none" w:sz="0" w:space="0" w:color="auto"/>
          </w:divBdr>
        </w:div>
        <w:div w:id="1731997198">
          <w:marLeft w:val="1166"/>
          <w:marRight w:val="0"/>
          <w:marTop w:val="0"/>
          <w:marBottom w:val="0"/>
          <w:divBdr>
            <w:top w:val="none" w:sz="0" w:space="0" w:color="auto"/>
            <w:left w:val="none" w:sz="0" w:space="0" w:color="auto"/>
            <w:bottom w:val="none" w:sz="0" w:space="0" w:color="auto"/>
            <w:right w:val="none" w:sz="0" w:space="0" w:color="auto"/>
          </w:divBdr>
        </w:div>
        <w:div w:id="1510102227">
          <w:marLeft w:val="1166"/>
          <w:marRight w:val="0"/>
          <w:marTop w:val="0"/>
          <w:marBottom w:val="0"/>
          <w:divBdr>
            <w:top w:val="none" w:sz="0" w:space="0" w:color="auto"/>
            <w:left w:val="none" w:sz="0" w:space="0" w:color="auto"/>
            <w:bottom w:val="none" w:sz="0" w:space="0" w:color="auto"/>
            <w:right w:val="none" w:sz="0" w:space="0" w:color="auto"/>
          </w:divBdr>
        </w:div>
        <w:div w:id="494105812">
          <w:marLeft w:val="1166"/>
          <w:marRight w:val="0"/>
          <w:marTop w:val="0"/>
          <w:marBottom w:val="0"/>
          <w:divBdr>
            <w:top w:val="none" w:sz="0" w:space="0" w:color="auto"/>
            <w:left w:val="none" w:sz="0" w:space="0" w:color="auto"/>
            <w:bottom w:val="none" w:sz="0" w:space="0" w:color="auto"/>
            <w:right w:val="none" w:sz="0" w:space="0" w:color="auto"/>
          </w:divBdr>
        </w:div>
      </w:divsChild>
    </w:div>
    <w:div w:id="893200897">
      <w:bodyDiv w:val="1"/>
      <w:marLeft w:val="0"/>
      <w:marRight w:val="0"/>
      <w:marTop w:val="0"/>
      <w:marBottom w:val="0"/>
      <w:divBdr>
        <w:top w:val="none" w:sz="0" w:space="0" w:color="auto"/>
        <w:left w:val="none" w:sz="0" w:space="0" w:color="auto"/>
        <w:bottom w:val="none" w:sz="0" w:space="0" w:color="auto"/>
        <w:right w:val="none" w:sz="0" w:space="0" w:color="auto"/>
      </w:divBdr>
      <w:divsChild>
        <w:div w:id="1480342600">
          <w:marLeft w:val="547"/>
          <w:marRight w:val="0"/>
          <w:marTop w:val="0"/>
          <w:marBottom w:val="0"/>
          <w:divBdr>
            <w:top w:val="none" w:sz="0" w:space="0" w:color="auto"/>
            <w:left w:val="none" w:sz="0" w:space="0" w:color="auto"/>
            <w:bottom w:val="none" w:sz="0" w:space="0" w:color="auto"/>
            <w:right w:val="none" w:sz="0" w:space="0" w:color="auto"/>
          </w:divBdr>
        </w:div>
      </w:divsChild>
    </w:div>
    <w:div w:id="1295671602">
      <w:bodyDiv w:val="1"/>
      <w:marLeft w:val="0"/>
      <w:marRight w:val="0"/>
      <w:marTop w:val="0"/>
      <w:marBottom w:val="0"/>
      <w:divBdr>
        <w:top w:val="none" w:sz="0" w:space="0" w:color="auto"/>
        <w:left w:val="none" w:sz="0" w:space="0" w:color="auto"/>
        <w:bottom w:val="none" w:sz="0" w:space="0" w:color="auto"/>
        <w:right w:val="none" w:sz="0" w:space="0" w:color="auto"/>
      </w:divBdr>
      <w:divsChild>
        <w:div w:id="974336220">
          <w:marLeft w:val="547"/>
          <w:marRight w:val="0"/>
          <w:marTop w:val="0"/>
          <w:marBottom w:val="0"/>
          <w:divBdr>
            <w:top w:val="none" w:sz="0" w:space="0" w:color="auto"/>
            <w:left w:val="none" w:sz="0" w:space="0" w:color="auto"/>
            <w:bottom w:val="none" w:sz="0" w:space="0" w:color="auto"/>
            <w:right w:val="none" w:sz="0" w:space="0" w:color="auto"/>
          </w:divBdr>
        </w:div>
        <w:div w:id="701905431">
          <w:marLeft w:val="1166"/>
          <w:marRight w:val="0"/>
          <w:marTop w:val="0"/>
          <w:marBottom w:val="0"/>
          <w:divBdr>
            <w:top w:val="none" w:sz="0" w:space="0" w:color="auto"/>
            <w:left w:val="none" w:sz="0" w:space="0" w:color="auto"/>
            <w:bottom w:val="none" w:sz="0" w:space="0" w:color="auto"/>
            <w:right w:val="none" w:sz="0" w:space="0" w:color="auto"/>
          </w:divBdr>
        </w:div>
        <w:div w:id="322002939">
          <w:marLeft w:val="1166"/>
          <w:marRight w:val="0"/>
          <w:marTop w:val="0"/>
          <w:marBottom w:val="0"/>
          <w:divBdr>
            <w:top w:val="none" w:sz="0" w:space="0" w:color="auto"/>
            <w:left w:val="none" w:sz="0" w:space="0" w:color="auto"/>
            <w:bottom w:val="none" w:sz="0" w:space="0" w:color="auto"/>
            <w:right w:val="none" w:sz="0" w:space="0" w:color="auto"/>
          </w:divBdr>
        </w:div>
        <w:div w:id="1693455377">
          <w:marLeft w:val="1166"/>
          <w:marRight w:val="0"/>
          <w:marTop w:val="0"/>
          <w:marBottom w:val="0"/>
          <w:divBdr>
            <w:top w:val="none" w:sz="0" w:space="0" w:color="auto"/>
            <w:left w:val="none" w:sz="0" w:space="0" w:color="auto"/>
            <w:bottom w:val="none" w:sz="0" w:space="0" w:color="auto"/>
            <w:right w:val="none" w:sz="0" w:space="0" w:color="auto"/>
          </w:divBdr>
        </w:div>
        <w:div w:id="1856310602">
          <w:marLeft w:val="1166"/>
          <w:marRight w:val="0"/>
          <w:marTop w:val="0"/>
          <w:marBottom w:val="0"/>
          <w:divBdr>
            <w:top w:val="none" w:sz="0" w:space="0" w:color="auto"/>
            <w:left w:val="none" w:sz="0" w:space="0" w:color="auto"/>
            <w:bottom w:val="none" w:sz="0" w:space="0" w:color="auto"/>
            <w:right w:val="none" w:sz="0" w:space="0" w:color="auto"/>
          </w:divBdr>
        </w:div>
      </w:divsChild>
    </w:div>
    <w:div w:id="1461729905">
      <w:bodyDiv w:val="1"/>
      <w:marLeft w:val="0"/>
      <w:marRight w:val="0"/>
      <w:marTop w:val="0"/>
      <w:marBottom w:val="0"/>
      <w:divBdr>
        <w:top w:val="none" w:sz="0" w:space="0" w:color="auto"/>
        <w:left w:val="none" w:sz="0" w:space="0" w:color="auto"/>
        <w:bottom w:val="none" w:sz="0" w:space="0" w:color="auto"/>
        <w:right w:val="none" w:sz="0" w:space="0" w:color="auto"/>
      </w:divBdr>
      <w:divsChild>
        <w:div w:id="1419057613">
          <w:marLeft w:val="547"/>
          <w:marRight w:val="0"/>
          <w:marTop w:val="0"/>
          <w:marBottom w:val="0"/>
          <w:divBdr>
            <w:top w:val="none" w:sz="0" w:space="0" w:color="auto"/>
            <w:left w:val="none" w:sz="0" w:space="0" w:color="auto"/>
            <w:bottom w:val="none" w:sz="0" w:space="0" w:color="auto"/>
            <w:right w:val="none" w:sz="0" w:space="0" w:color="auto"/>
          </w:divBdr>
        </w:div>
      </w:divsChild>
    </w:div>
    <w:div w:id="2094547056">
      <w:bodyDiv w:val="1"/>
      <w:marLeft w:val="0"/>
      <w:marRight w:val="0"/>
      <w:marTop w:val="0"/>
      <w:marBottom w:val="0"/>
      <w:divBdr>
        <w:top w:val="none" w:sz="0" w:space="0" w:color="auto"/>
        <w:left w:val="none" w:sz="0" w:space="0" w:color="auto"/>
        <w:bottom w:val="none" w:sz="0" w:space="0" w:color="auto"/>
        <w:right w:val="none" w:sz="0" w:space="0" w:color="auto"/>
      </w:divBdr>
      <w:divsChild>
        <w:div w:id="1802305844">
          <w:marLeft w:val="547"/>
          <w:marRight w:val="0"/>
          <w:marTop w:val="0"/>
          <w:marBottom w:val="0"/>
          <w:divBdr>
            <w:top w:val="none" w:sz="0" w:space="0" w:color="auto"/>
            <w:left w:val="none" w:sz="0" w:space="0" w:color="auto"/>
            <w:bottom w:val="none" w:sz="0" w:space="0" w:color="auto"/>
            <w:right w:val="none" w:sz="0" w:space="0" w:color="auto"/>
          </w:divBdr>
        </w:div>
        <w:div w:id="1693190161">
          <w:marLeft w:val="1166"/>
          <w:marRight w:val="0"/>
          <w:marTop w:val="0"/>
          <w:marBottom w:val="0"/>
          <w:divBdr>
            <w:top w:val="none" w:sz="0" w:space="0" w:color="auto"/>
            <w:left w:val="none" w:sz="0" w:space="0" w:color="auto"/>
            <w:bottom w:val="none" w:sz="0" w:space="0" w:color="auto"/>
            <w:right w:val="none" w:sz="0" w:space="0" w:color="auto"/>
          </w:divBdr>
        </w:div>
        <w:div w:id="1791624117">
          <w:marLeft w:val="1800"/>
          <w:marRight w:val="0"/>
          <w:marTop w:val="0"/>
          <w:marBottom w:val="0"/>
          <w:divBdr>
            <w:top w:val="none" w:sz="0" w:space="0" w:color="auto"/>
            <w:left w:val="none" w:sz="0" w:space="0" w:color="auto"/>
            <w:bottom w:val="none" w:sz="0" w:space="0" w:color="auto"/>
            <w:right w:val="none" w:sz="0" w:space="0" w:color="auto"/>
          </w:divBdr>
        </w:div>
        <w:div w:id="1019357885">
          <w:marLeft w:val="1800"/>
          <w:marRight w:val="0"/>
          <w:marTop w:val="0"/>
          <w:marBottom w:val="0"/>
          <w:divBdr>
            <w:top w:val="none" w:sz="0" w:space="0" w:color="auto"/>
            <w:left w:val="none" w:sz="0" w:space="0" w:color="auto"/>
            <w:bottom w:val="none" w:sz="0" w:space="0" w:color="auto"/>
            <w:right w:val="none" w:sz="0" w:space="0" w:color="auto"/>
          </w:divBdr>
        </w:div>
        <w:div w:id="766997641">
          <w:marLeft w:val="1800"/>
          <w:marRight w:val="0"/>
          <w:marTop w:val="0"/>
          <w:marBottom w:val="0"/>
          <w:divBdr>
            <w:top w:val="none" w:sz="0" w:space="0" w:color="auto"/>
            <w:left w:val="none" w:sz="0" w:space="0" w:color="auto"/>
            <w:bottom w:val="none" w:sz="0" w:space="0" w:color="auto"/>
            <w:right w:val="none" w:sz="0" w:space="0" w:color="auto"/>
          </w:divBdr>
        </w:div>
        <w:div w:id="179354949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r@garret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9B8DE65-0A3C-4A14-8688-AD192F76D176}"/>
      </w:docPartPr>
      <w:docPartBody>
        <w:p w:rsidR="00DC3A63" w:rsidRDefault="00FA0D6E" w:rsidP="00FA0D6E">
          <w:pPr>
            <w:pStyle w:val="DefaultPlaceholder1081868574"/>
          </w:pPr>
          <w:r w:rsidRPr="009C451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A22CC06-325F-44C6-A146-BCDB97F16FF4}"/>
      </w:docPartPr>
      <w:docPartBody>
        <w:p w:rsidR="00276270" w:rsidRDefault="00FA0D6E" w:rsidP="00FA0D6E">
          <w:pPr>
            <w:pStyle w:val="DefaultPlaceholder1081868576"/>
          </w:pPr>
          <w:r w:rsidRPr="00C82043">
            <w:rPr>
              <w:rStyle w:val="PlaceholderText"/>
            </w:rPr>
            <w:t>Click here to enter a date.</w:t>
          </w:r>
        </w:p>
      </w:docPartBody>
    </w:docPart>
    <w:docPart>
      <w:docPartPr>
        <w:name w:val="31E98C7C1EFC4A2F91A4A112247B1CF4"/>
        <w:category>
          <w:name w:val="General"/>
          <w:gallery w:val="placeholder"/>
        </w:category>
        <w:types>
          <w:type w:val="bbPlcHdr"/>
        </w:types>
        <w:behaviors>
          <w:behavior w:val="content"/>
        </w:behaviors>
        <w:guid w:val="{DB9806ED-681B-45C7-881E-816FFF6605D1}"/>
      </w:docPartPr>
      <w:docPartBody>
        <w:p w:rsidR="00FA0D6E" w:rsidRDefault="00FA0D6E" w:rsidP="00FA0D6E">
          <w:pPr>
            <w:pStyle w:val="31E98C7C1EFC4A2F91A4A112247B1CF41"/>
          </w:pPr>
          <w:r w:rsidRPr="009C4512">
            <w:rPr>
              <w:rStyle w:val="PlaceholderText"/>
            </w:rPr>
            <w:t>Click here to enter text.</w:t>
          </w:r>
        </w:p>
      </w:docPartBody>
    </w:docPart>
    <w:docPart>
      <w:docPartPr>
        <w:name w:val="82EE4F3FCCA142A185446F3381ED3C99"/>
        <w:category>
          <w:name w:val="General"/>
          <w:gallery w:val="placeholder"/>
        </w:category>
        <w:types>
          <w:type w:val="bbPlcHdr"/>
        </w:types>
        <w:behaviors>
          <w:behavior w:val="content"/>
        </w:behaviors>
        <w:guid w:val="{939AB557-C6D1-46E8-9231-53B06D7FD235}"/>
      </w:docPartPr>
      <w:docPartBody>
        <w:p w:rsidR="00FA0D6E" w:rsidRDefault="00FA0D6E" w:rsidP="00FA0D6E">
          <w:pPr>
            <w:pStyle w:val="82EE4F3FCCA142A185446F3381ED3C991"/>
          </w:pPr>
          <w:r w:rsidRPr="009C4512">
            <w:rPr>
              <w:rStyle w:val="PlaceholderText"/>
            </w:rPr>
            <w:t>Click here to enter text.</w:t>
          </w:r>
        </w:p>
      </w:docPartBody>
    </w:docPart>
    <w:docPart>
      <w:docPartPr>
        <w:name w:val="7588298381324AFD8B12A2D5BA01AF65"/>
        <w:category>
          <w:name w:val="General"/>
          <w:gallery w:val="placeholder"/>
        </w:category>
        <w:types>
          <w:type w:val="bbPlcHdr"/>
        </w:types>
        <w:behaviors>
          <w:behavior w:val="content"/>
        </w:behaviors>
        <w:guid w:val="{D70F85B3-28DC-4181-BC5E-5596BF879A15}"/>
      </w:docPartPr>
      <w:docPartBody>
        <w:p w:rsidR="00FA0D6E" w:rsidRDefault="00FA0D6E" w:rsidP="00FA0D6E">
          <w:pPr>
            <w:pStyle w:val="7588298381324AFD8B12A2D5BA01AF651"/>
          </w:pPr>
          <w:r w:rsidRPr="009C4512">
            <w:rPr>
              <w:rStyle w:val="PlaceholderText"/>
            </w:rPr>
            <w:t>Click here to enter text.</w:t>
          </w:r>
        </w:p>
      </w:docPartBody>
    </w:docPart>
    <w:docPart>
      <w:docPartPr>
        <w:name w:val="4B212686FC644C47ABDD52AF032CEFC1"/>
        <w:category>
          <w:name w:val="General"/>
          <w:gallery w:val="placeholder"/>
        </w:category>
        <w:types>
          <w:type w:val="bbPlcHdr"/>
        </w:types>
        <w:behaviors>
          <w:behavior w:val="content"/>
        </w:behaviors>
        <w:guid w:val="{18A27351-1EBE-4780-AFA7-AB9A065211A2}"/>
      </w:docPartPr>
      <w:docPartBody>
        <w:p w:rsidR="00FA0D6E" w:rsidRDefault="00FA0D6E" w:rsidP="00FA0D6E">
          <w:pPr>
            <w:pStyle w:val="4B212686FC644C47ABDD52AF032CEFC11"/>
          </w:pPr>
          <w:r w:rsidRPr="009C4512">
            <w:rPr>
              <w:rStyle w:val="PlaceholderText"/>
            </w:rPr>
            <w:t>Click here to enter text.</w:t>
          </w:r>
        </w:p>
      </w:docPartBody>
    </w:docPart>
    <w:docPart>
      <w:docPartPr>
        <w:name w:val="E7B2BBDFB90E43F98C0DD6D5694CA881"/>
        <w:category>
          <w:name w:val="General"/>
          <w:gallery w:val="placeholder"/>
        </w:category>
        <w:types>
          <w:type w:val="bbPlcHdr"/>
        </w:types>
        <w:behaviors>
          <w:behavior w:val="content"/>
        </w:behaviors>
        <w:guid w:val="{2F5BBDB6-0E1D-4C4A-BF70-DC1E66ABEE0D}"/>
      </w:docPartPr>
      <w:docPartBody>
        <w:p w:rsidR="00FA0D6E" w:rsidRDefault="00FA0D6E" w:rsidP="00FA0D6E">
          <w:pPr>
            <w:pStyle w:val="E7B2BBDFB90E43F98C0DD6D5694CA8811"/>
          </w:pPr>
          <w:r w:rsidRPr="009C4512">
            <w:rPr>
              <w:rStyle w:val="PlaceholderText"/>
            </w:rPr>
            <w:t>Click here to enter text.</w:t>
          </w:r>
        </w:p>
      </w:docPartBody>
    </w:docPart>
    <w:docPart>
      <w:docPartPr>
        <w:name w:val="6F58572F10AC451D834E9921FB96A7AD"/>
        <w:category>
          <w:name w:val="General"/>
          <w:gallery w:val="placeholder"/>
        </w:category>
        <w:types>
          <w:type w:val="bbPlcHdr"/>
        </w:types>
        <w:behaviors>
          <w:behavior w:val="content"/>
        </w:behaviors>
        <w:guid w:val="{96A15C15-C686-4F27-A2B8-EFAEE792327C}"/>
      </w:docPartPr>
      <w:docPartBody>
        <w:p w:rsidR="00FA0D6E" w:rsidRDefault="00FA0D6E" w:rsidP="00FA0D6E">
          <w:pPr>
            <w:pStyle w:val="6F58572F10AC451D834E9921FB96A7AD1"/>
          </w:pPr>
          <w:r w:rsidRPr="009C4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04"/>
    <w:rsid w:val="000162C6"/>
    <w:rsid w:val="00276270"/>
    <w:rsid w:val="00426385"/>
    <w:rsid w:val="004350A3"/>
    <w:rsid w:val="005F3018"/>
    <w:rsid w:val="007A0558"/>
    <w:rsid w:val="00880B4A"/>
    <w:rsid w:val="00BA69A9"/>
    <w:rsid w:val="00DC3A63"/>
    <w:rsid w:val="00E24504"/>
    <w:rsid w:val="00F61639"/>
    <w:rsid w:val="00FA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D6E"/>
    <w:rPr>
      <w:color w:val="808080"/>
    </w:rPr>
  </w:style>
  <w:style w:type="paragraph" w:customStyle="1" w:styleId="DefaultPlaceholder1081868574">
    <w:name w:val="DefaultPlaceholder_1081868574"/>
    <w:rsid w:val="00FA0D6E"/>
    <w:pPr>
      <w:widowControl w:val="0"/>
      <w:spacing w:after="0" w:line="240" w:lineRule="auto"/>
    </w:pPr>
    <w:rPr>
      <w:rFonts w:ascii="Courier" w:eastAsia="Times New Roman" w:hAnsi="Courier" w:cs="Times New Roman"/>
      <w:snapToGrid w:val="0"/>
      <w:sz w:val="24"/>
      <w:szCs w:val="20"/>
    </w:rPr>
  </w:style>
  <w:style w:type="paragraph" w:customStyle="1" w:styleId="DefaultPlaceholder1081868576">
    <w:name w:val="DefaultPlaceholder_1081868576"/>
    <w:rsid w:val="00FA0D6E"/>
    <w:pPr>
      <w:widowControl w:val="0"/>
      <w:spacing w:after="0" w:line="240" w:lineRule="auto"/>
    </w:pPr>
    <w:rPr>
      <w:rFonts w:ascii="Courier" w:eastAsia="Times New Roman" w:hAnsi="Courier" w:cs="Times New Roman"/>
      <w:snapToGrid w:val="0"/>
      <w:sz w:val="24"/>
      <w:szCs w:val="20"/>
    </w:rPr>
  </w:style>
  <w:style w:type="paragraph" w:customStyle="1" w:styleId="31E98C7C1EFC4A2F91A4A112247B1CF41">
    <w:name w:val="31E98C7C1EFC4A2F91A4A112247B1CF41"/>
    <w:rsid w:val="00FA0D6E"/>
    <w:pPr>
      <w:widowControl w:val="0"/>
      <w:spacing w:after="0" w:line="240" w:lineRule="auto"/>
    </w:pPr>
    <w:rPr>
      <w:rFonts w:ascii="Courier" w:eastAsia="Times New Roman" w:hAnsi="Courier" w:cs="Times New Roman"/>
      <w:snapToGrid w:val="0"/>
      <w:sz w:val="24"/>
      <w:szCs w:val="20"/>
    </w:rPr>
  </w:style>
  <w:style w:type="paragraph" w:customStyle="1" w:styleId="82EE4F3FCCA142A185446F3381ED3C991">
    <w:name w:val="82EE4F3FCCA142A185446F3381ED3C991"/>
    <w:rsid w:val="00FA0D6E"/>
    <w:pPr>
      <w:widowControl w:val="0"/>
      <w:spacing w:after="0" w:line="240" w:lineRule="auto"/>
    </w:pPr>
    <w:rPr>
      <w:rFonts w:ascii="Courier" w:eastAsia="Times New Roman" w:hAnsi="Courier" w:cs="Times New Roman"/>
      <w:snapToGrid w:val="0"/>
      <w:sz w:val="24"/>
      <w:szCs w:val="20"/>
    </w:rPr>
  </w:style>
  <w:style w:type="paragraph" w:customStyle="1" w:styleId="7588298381324AFD8B12A2D5BA01AF651">
    <w:name w:val="7588298381324AFD8B12A2D5BA01AF651"/>
    <w:rsid w:val="00FA0D6E"/>
    <w:pPr>
      <w:widowControl w:val="0"/>
      <w:spacing w:after="0" w:line="240" w:lineRule="auto"/>
    </w:pPr>
    <w:rPr>
      <w:rFonts w:ascii="Courier" w:eastAsia="Times New Roman" w:hAnsi="Courier" w:cs="Times New Roman"/>
      <w:snapToGrid w:val="0"/>
      <w:sz w:val="24"/>
      <w:szCs w:val="20"/>
    </w:rPr>
  </w:style>
  <w:style w:type="paragraph" w:customStyle="1" w:styleId="4B212686FC644C47ABDD52AF032CEFC11">
    <w:name w:val="4B212686FC644C47ABDD52AF032CEFC11"/>
    <w:rsid w:val="00FA0D6E"/>
    <w:pPr>
      <w:widowControl w:val="0"/>
      <w:spacing w:after="0" w:line="240" w:lineRule="auto"/>
    </w:pPr>
    <w:rPr>
      <w:rFonts w:ascii="Courier" w:eastAsia="Times New Roman" w:hAnsi="Courier" w:cs="Times New Roman"/>
      <w:snapToGrid w:val="0"/>
      <w:sz w:val="24"/>
      <w:szCs w:val="20"/>
    </w:rPr>
  </w:style>
  <w:style w:type="paragraph" w:customStyle="1" w:styleId="E7B2BBDFB90E43F98C0DD6D5694CA8811">
    <w:name w:val="E7B2BBDFB90E43F98C0DD6D5694CA8811"/>
    <w:rsid w:val="00FA0D6E"/>
    <w:pPr>
      <w:widowControl w:val="0"/>
      <w:spacing w:after="0" w:line="240" w:lineRule="auto"/>
    </w:pPr>
    <w:rPr>
      <w:rFonts w:ascii="Courier" w:eastAsia="Times New Roman" w:hAnsi="Courier" w:cs="Times New Roman"/>
      <w:snapToGrid w:val="0"/>
      <w:sz w:val="24"/>
      <w:szCs w:val="20"/>
    </w:rPr>
  </w:style>
  <w:style w:type="paragraph" w:customStyle="1" w:styleId="6F58572F10AC451D834E9921FB96A7AD1">
    <w:name w:val="6F58572F10AC451D834E9921FB96A7AD1"/>
    <w:rsid w:val="00FA0D6E"/>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3" ma:contentTypeDescription="Create a new document." ma:contentTypeScope="" ma:versionID="89caeb1c7f6f8cdfec5ab49dbb3cb386">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ae71695031400d2102f5305bf9dc0e47"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E12EE-E0BA-4F42-B020-F7B68C642A9B}">
  <ds:schemaRefs>
    <ds:schemaRef ds:uri="http://schemas.microsoft.com/office/2006/metadata/properties"/>
    <ds:schemaRef ds:uri="http://schemas.microsoft.com/office/infopath/2007/PartnerControls"/>
    <ds:schemaRef ds:uri="cfb14049-d59f-4344-a096-6098c4e723dc"/>
    <ds:schemaRef ds:uri="4f5949e2-d2d2-446c-bc23-136798c2fe9f"/>
  </ds:schemaRefs>
</ds:datastoreItem>
</file>

<file path=customXml/itemProps2.xml><?xml version="1.0" encoding="utf-8"?>
<ds:datastoreItem xmlns:ds="http://schemas.openxmlformats.org/officeDocument/2006/customXml" ds:itemID="{66D6FBB1-0C2E-4340-8A01-5405502FDB3F}">
  <ds:schemaRefs>
    <ds:schemaRef ds:uri="http://schemas.microsoft.com/sharepoint/v3/contenttype/forms"/>
  </ds:schemaRefs>
</ds:datastoreItem>
</file>

<file path=customXml/itemProps3.xml><?xml version="1.0" encoding="utf-8"?>
<ds:datastoreItem xmlns:ds="http://schemas.openxmlformats.org/officeDocument/2006/customXml" ds:itemID="{3E3D786D-DA78-401D-8BAA-F61F175F54BE}">
  <ds:schemaRefs>
    <ds:schemaRef ds:uri="http://schemas.openxmlformats.org/officeDocument/2006/bibliography"/>
  </ds:schemaRefs>
</ds:datastoreItem>
</file>

<file path=customXml/itemProps4.xml><?xml version="1.0" encoding="utf-8"?>
<ds:datastoreItem xmlns:ds="http://schemas.openxmlformats.org/officeDocument/2006/customXml" ds:itemID="{6D6FB88E-2C91-47CA-BC06-A96CA074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49e2-d2d2-446c-bc23-136798c2fe9f"/>
    <ds:schemaRef ds:uri="cfb14049-d59f-4344-a096-6098c4e72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1635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STUDENT INITIATED CHANGE</vt:lpstr>
    </vt:vector>
  </TitlesOfParts>
  <Company>Garrett Evangelical Theological Seminary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INITIATED CHANGE</dc:title>
  <dc:creator>Garrett-Evangelical Theological Seminary</dc:creator>
  <cp:lastModifiedBy>Vince McGlothin-Eller</cp:lastModifiedBy>
  <cp:revision>9</cp:revision>
  <cp:lastPrinted>2016-09-20T16:49:00Z</cp:lastPrinted>
  <dcterms:created xsi:type="dcterms:W3CDTF">2019-09-13T20:42:00Z</dcterms:created>
  <dcterms:modified xsi:type="dcterms:W3CDTF">2023-07-11T14:19:00Z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